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9A4" w:rsidRPr="006E39A4" w:rsidRDefault="006E39A4" w:rsidP="006E39A4">
      <w:pPr>
        <w:pStyle w:val="1"/>
        <w:spacing w:before="0" w:beforeAutospacing="0" w:after="300" w:afterAutospacing="0"/>
        <w:ind w:firstLine="709"/>
        <w:contextualSpacing/>
        <w:jc w:val="center"/>
        <w:rPr>
          <w:bCs w:val="0"/>
          <w:color w:val="000000" w:themeColor="text1"/>
          <w:sz w:val="28"/>
          <w:szCs w:val="28"/>
        </w:rPr>
      </w:pPr>
      <w:r w:rsidRPr="006E39A4">
        <w:rPr>
          <w:bCs w:val="0"/>
          <w:color w:val="000000" w:themeColor="text1"/>
          <w:sz w:val="28"/>
          <w:szCs w:val="28"/>
        </w:rPr>
        <w:t>Личный кабинет – удобный способ представления налоговой декларации по форме 3-НДФЛ для декларирования дохода</w:t>
      </w:r>
    </w:p>
    <w:p w:rsidR="006E39A4" w:rsidRPr="006E39A4" w:rsidRDefault="006E39A4" w:rsidP="006E39A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E39A4">
        <w:rPr>
          <w:color w:val="000000" w:themeColor="text1"/>
          <w:sz w:val="28"/>
          <w:szCs w:val="28"/>
        </w:rPr>
        <w:t xml:space="preserve">Межрайонная ИФНС России № 14 по Свердловской области </w:t>
      </w:r>
      <w:r w:rsidRPr="006E39A4">
        <w:rPr>
          <w:color w:val="000000" w:themeColor="text1"/>
          <w:sz w:val="28"/>
          <w:szCs w:val="28"/>
        </w:rPr>
        <w:t>информирует, что в</w:t>
      </w:r>
      <w:r w:rsidRPr="006E39A4">
        <w:rPr>
          <w:color w:val="000000" w:themeColor="text1"/>
          <w:sz w:val="28"/>
          <w:szCs w:val="28"/>
        </w:rPr>
        <w:t xml:space="preserve"> период декларационной кампании граждане обязаны задекларировать полученные ими доходы путем представления налоговой декларации по форме 3-НДФЛ. Самый быстрый и удобный способ для этого – «</w:t>
      </w:r>
      <w:hyperlink r:id="rId4" w:history="1">
        <w:r w:rsidRPr="006E39A4">
          <w:rPr>
            <w:rStyle w:val="a4"/>
            <w:color w:val="000000" w:themeColor="text1"/>
            <w:sz w:val="28"/>
            <w:szCs w:val="28"/>
            <w:u w:val="none"/>
          </w:rPr>
          <w:t>Личный кабинет налогоплательщика для физических лиц</w:t>
        </w:r>
      </w:hyperlink>
      <w:r w:rsidRPr="006E39A4">
        <w:rPr>
          <w:color w:val="000000" w:themeColor="text1"/>
          <w:sz w:val="28"/>
          <w:szCs w:val="28"/>
        </w:rPr>
        <w:t>».</w:t>
      </w:r>
    </w:p>
    <w:p w:rsidR="006E39A4" w:rsidRPr="006E39A4" w:rsidRDefault="006E39A4" w:rsidP="006E39A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hyperlink r:id="rId5" w:history="1">
        <w:r w:rsidRPr="006E39A4">
          <w:rPr>
            <w:rStyle w:val="a4"/>
            <w:color w:val="000000" w:themeColor="text1"/>
            <w:sz w:val="28"/>
            <w:szCs w:val="28"/>
            <w:u w:val="none"/>
          </w:rPr>
          <w:t>Сервис</w:t>
        </w:r>
      </w:hyperlink>
      <w:r w:rsidRPr="006E39A4">
        <w:rPr>
          <w:color w:val="000000" w:themeColor="text1"/>
          <w:sz w:val="28"/>
          <w:szCs w:val="28"/>
        </w:rPr>
        <w:t> позволяет дистанционно заполнить и направить декларацию о доходах в налоговый орган, предварительно подписав ее усиленной неквалифицированной электронной подписью. Получить сертификат ключа проверки электронной подписи можно непосредственно в </w:t>
      </w:r>
      <w:hyperlink r:id="rId6" w:history="1">
        <w:r w:rsidRPr="006E39A4">
          <w:rPr>
            <w:rStyle w:val="a4"/>
            <w:color w:val="000000" w:themeColor="text1"/>
            <w:sz w:val="28"/>
            <w:szCs w:val="28"/>
            <w:u w:val="none"/>
          </w:rPr>
          <w:t>Личном кабинете</w:t>
        </w:r>
      </w:hyperlink>
      <w:r w:rsidRPr="006E39A4">
        <w:rPr>
          <w:color w:val="000000" w:themeColor="text1"/>
          <w:sz w:val="28"/>
          <w:szCs w:val="28"/>
        </w:rPr>
        <w:t> в разделе «Профиль». При этом документы, переданные таким образом, являются равнозначными документам, представленным на бумажном носителе.</w:t>
      </w:r>
    </w:p>
    <w:p w:rsidR="006E39A4" w:rsidRPr="006E39A4" w:rsidRDefault="006E39A4" w:rsidP="006E39A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E39A4">
        <w:rPr>
          <w:color w:val="000000" w:themeColor="text1"/>
          <w:sz w:val="28"/>
          <w:szCs w:val="28"/>
        </w:rPr>
        <w:t>Процесс заполнения декларации в </w:t>
      </w:r>
      <w:hyperlink r:id="rId7" w:history="1">
        <w:r w:rsidRPr="006E39A4">
          <w:rPr>
            <w:rStyle w:val="a4"/>
            <w:color w:val="000000" w:themeColor="text1"/>
            <w:sz w:val="28"/>
            <w:szCs w:val="28"/>
            <w:u w:val="none"/>
          </w:rPr>
          <w:t>Личном кабинете</w:t>
        </w:r>
      </w:hyperlink>
      <w:r w:rsidRPr="006E39A4">
        <w:rPr>
          <w:color w:val="000000" w:themeColor="text1"/>
          <w:sz w:val="28"/>
          <w:szCs w:val="28"/>
        </w:rPr>
        <w:t> максимально автоматизирован – большая часть информации, в том числе о персональных данных и сведения о доходах, подтягиваются программой автоматически. Это позволяет избежать потенциальных ошибок и сэкономить время.</w:t>
      </w:r>
    </w:p>
    <w:p w:rsidR="006E39A4" w:rsidRPr="006E39A4" w:rsidRDefault="006E39A4" w:rsidP="006E39A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E39A4">
        <w:rPr>
          <w:color w:val="000000" w:themeColor="text1"/>
          <w:sz w:val="28"/>
          <w:szCs w:val="28"/>
        </w:rPr>
        <w:t>Пользователи </w:t>
      </w:r>
      <w:hyperlink r:id="rId8" w:history="1">
        <w:r w:rsidRPr="006E39A4">
          <w:rPr>
            <w:rStyle w:val="a4"/>
            <w:color w:val="000000" w:themeColor="text1"/>
            <w:sz w:val="28"/>
            <w:szCs w:val="28"/>
            <w:u w:val="none"/>
          </w:rPr>
          <w:t>сервиса</w:t>
        </w:r>
      </w:hyperlink>
      <w:r w:rsidRPr="006E39A4">
        <w:rPr>
          <w:color w:val="000000" w:themeColor="text1"/>
          <w:sz w:val="28"/>
          <w:szCs w:val="28"/>
        </w:rPr>
        <w:t> также могут в дальнейшем отслеживать ход камеральной проверки налоговой декларации. </w:t>
      </w:r>
    </w:p>
    <w:p w:rsidR="006E39A4" w:rsidRPr="006E39A4" w:rsidRDefault="006E39A4" w:rsidP="006E39A4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E39A4">
        <w:rPr>
          <w:color w:val="000000" w:themeColor="text1"/>
          <w:sz w:val="28"/>
          <w:szCs w:val="28"/>
        </w:rPr>
        <w:t>Получить доступ к </w:t>
      </w:r>
      <w:hyperlink r:id="rId9" w:history="1">
        <w:r w:rsidRPr="006E39A4">
          <w:rPr>
            <w:rStyle w:val="a4"/>
            <w:color w:val="000000" w:themeColor="text1"/>
            <w:sz w:val="28"/>
            <w:szCs w:val="28"/>
            <w:u w:val="none"/>
          </w:rPr>
          <w:t>Личному кабинету</w:t>
        </w:r>
      </w:hyperlink>
      <w:r w:rsidRPr="006E39A4">
        <w:rPr>
          <w:color w:val="000000" w:themeColor="text1"/>
          <w:sz w:val="28"/>
          <w:szCs w:val="28"/>
        </w:rPr>
        <w:t> можно в любом налоговом органе, независимо от места постановки на учет, с помощью подтвержденной учетной записи </w:t>
      </w:r>
      <w:hyperlink r:id="rId10" w:history="1">
        <w:r w:rsidRPr="006E39A4">
          <w:rPr>
            <w:rStyle w:val="a4"/>
            <w:color w:val="000000" w:themeColor="text1"/>
            <w:sz w:val="28"/>
            <w:szCs w:val="28"/>
            <w:u w:val="none"/>
          </w:rPr>
          <w:t xml:space="preserve">Портала </w:t>
        </w:r>
        <w:proofErr w:type="spellStart"/>
        <w:r w:rsidRPr="006E39A4">
          <w:rPr>
            <w:rStyle w:val="a4"/>
            <w:color w:val="000000" w:themeColor="text1"/>
            <w:sz w:val="28"/>
            <w:szCs w:val="28"/>
            <w:u w:val="none"/>
          </w:rPr>
          <w:t>госуслуг</w:t>
        </w:r>
        <w:proofErr w:type="spellEnd"/>
      </w:hyperlink>
      <w:r w:rsidRPr="006E39A4">
        <w:rPr>
          <w:color w:val="000000" w:themeColor="text1"/>
          <w:sz w:val="28"/>
          <w:szCs w:val="28"/>
        </w:rPr>
        <w:t>, с использованием квалифицированной электронной подписи, сертификат ключа которой можно получить в удостоверяющем центре.</w:t>
      </w:r>
    </w:p>
    <w:p w:rsidR="006E39A4" w:rsidRPr="006E39A4" w:rsidRDefault="006E39A4" w:rsidP="006E39A4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6E39A4">
        <w:rPr>
          <w:color w:val="000000" w:themeColor="text1"/>
          <w:sz w:val="28"/>
          <w:szCs w:val="28"/>
        </w:rPr>
        <w:t>Представить декларацию по форме 3-НДФЛ в налоговый орган можно также лично, через уполномоченного представителя (по доверенности), через региональные подразделения МФЦ, направить по почте с описью вложения или в электронном виде по телекоммуникационным каналам связи.</w:t>
      </w:r>
    </w:p>
    <w:p w:rsidR="006E39A4" w:rsidRPr="006E39A4" w:rsidRDefault="006E39A4" w:rsidP="006E39A4">
      <w:pPr>
        <w:pStyle w:val="a3"/>
        <w:shd w:val="clear" w:color="auto" w:fill="FFFFFF"/>
        <w:spacing w:before="0" w:beforeAutospacing="0" w:after="30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Напоминаем</w:t>
      </w:r>
      <w:bookmarkStart w:id="0" w:name="_GoBack"/>
      <w:bookmarkEnd w:id="0"/>
      <w:r w:rsidRPr="006E39A4">
        <w:rPr>
          <w:color w:val="000000" w:themeColor="text1"/>
          <w:sz w:val="28"/>
          <w:szCs w:val="28"/>
        </w:rPr>
        <w:t>, что представить декларацию по форме 3-НДФЛ необходимо гражданам, получившим в 2023 году доходы от продажи имущества, находившегося в собственности менее минимального срока владения, сдачи имущества в аренду, зарубежных источников, при получении дорогих подарков не от близких родственников, в виде выигрышей в лотереи и т.д. В этом году в связи с выходными и праздничными днями срок ее представления перенесен с 30 апреля на 2 мая.</w:t>
      </w:r>
    </w:p>
    <w:p w:rsidR="006E39A4" w:rsidRPr="006E39A4" w:rsidRDefault="006E39A4" w:rsidP="006E39A4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9A4">
        <w:rPr>
          <w:rFonts w:ascii="Times New Roman" w:hAnsi="Times New Roman" w:cs="Times New Roman"/>
          <w:color w:val="000000" w:themeColor="text1"/>
          <w:sz w:val="28"/>
          <w:szCs w:val="28"/>
        </w:rPr>
        <w:t>На граждан, представляющих налоговую декларацию исключительно с целью получения налоговых вычетов, установленный срок не распространяется – вычет можно заявить в любое время в течение всего года.</w:t>
      </w:r>
    </w:p>
    <w:p w:rsidR="00EC309B" w:rsidRPr="006E39A4" w:rsidRDefault="00EC309B" w:rsidP="006E39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9A4" w:rsidRPr="006E39A4" w:rsidRDefault="006E39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E39A4" w:rsidRPr="006E3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8F"/>
    <w:rsid w:val="0021188F"/>
    <w:rsid w:val="006E39A4"/>
    <w:rsid w:val="00EC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C1F3A67-3A38-4EC8-86DD-C19C59F1A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9A4"/>
  </w:style>
  <w:style w:type="paragraph" w:styleId="1">
    <w:name w:val="heading 1"/>
    <w:basedOn w:val="a"/>
    <w:link w:val="10"/>
    <w:uiPriority w:val="9"/>
    <w:qFormat/>
    <w:rsid w:val="006E39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9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3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E39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kfl2.nalog.ru/lkfl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fl2.nalog.ru/lkf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kfl2.nalog.ru/lkfl/" TargetMode="External"/><Relationship Id="rId10" Type="http://schemas.openxmlformats.org/officeDocument/2006/relationships/hyperlink" Target="https://www.gosuslugi.ru/" TargetMode="External"/><Relationship Id="rId4" Type="http://schemas.openxmlformats.org/officeDocument/2006/relationships/hyperlink" Target="https://lkfl2.nalog.ru/lkfl/" TargetMode="External"/><Relationship Id="rId9" Type="http://schemas.openxmlformats.org/officeDocument/2006/relationships/hyperlink" Target="https://lkfl2.nalog.ru/lkf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Оксана Леонидовна</dc:creator>
  <cp:keywords/>
  <dc:description/>
  <cp:lastModifiedBy>Козлова Оксана Леонидовна</cp:lastModifiedBy>
  <cp:revision>2</cp:revision>
  <dcterms:created xsi:type="dcterms:W3CDTF">2024-02-15T04:46:00Z</dcterms:created>
  <dcterms:modified xsi:type="dcterms:W3CDTF">2024-02-15T04:48:00Z</dcterms:modified>
</cp:coreProperties>
</file>