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B" w:rsidRDefault="009E7F4B" w:rsidP="009E7F4B">
      <w:pPr>
        <w:pStyle w:val="Iauiue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4B" w:rsidRPr="001E7609" w:rsidRDefault="009E7F4B" w:rsidP="009E7F4B">
      <w:pPr>
        <w:pStyle w:val="Iauiue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ДУМА СОСЬВИНСКОГО ГОРОДСКОГО ОКРУГА</w:t>
      </w:r>
    </w:p>
    <w:p w:rsidR="009E7F4B" w:rsidRPr="00A81D46" w:rsidRDefault="009E7F4B" w:rsidP="009E7F4B">
      <w:pPr>
        <w:pStyle w:val="caaieiaie1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Пятый созыв</w:t>
      </w:r>
      <w:proofErr w:type="gramStart"/>
      <w:r>
        <w:rPr>
          <w:spacing w:val="30"/>
          <w:sz w:val="28"/>
          <w:szCs w:val="28"/>
        </w:rPr>
        <w:t xml:space="preserve"> Д</w:t>
      </w:r>
      <w:proofErr w:type="gramEnd"/>
      <w:r>
        <w:rPr>
          <w:spacing w:val="30"/>
          <w:sz w:val="28"/>
          <w:szCs w:val="28"/>
        </w:rPr>
        <w:t xml:space="preserve">вадцать девятое заседание  </w:t>
      </w:r>
    </w:p>
    <w:p w:rsidR="009E7F4B" w:rsidRPr="00A81D46" w:rsidRDefault="009E7F4B" w:rsidP="009E7F4B">
      <w:pPr>
        <w:pStyle w:val="Iauiue"/>
        <w:jc w:val="center"/>
        <w:rPr>
          <w:b/>
          <w:spacing w:val="28"/>
          <w:sz w:val="28"/>
          <w:szCs w:val="28"/>
        </w:rPr>
      </w:pPr>
      <w:r w:rsidRPr="00A81D46">
        <w:rPr>
          <w:b/>
          <w:spacing w:val="28"/>
          <w:sz w:val="28"/>
          <w:szCs w:val="28"/>
        </w:rPr>
        <w:t>РЕШЕНИЕ</w:t>
      </w:r>
    </w:p>
    <w:p w:rsidR="009E7F4B" w:rsidRDefault="009E7F4B" w:rsidP="009E7F4B">
      <w:pPr>
        <w:pStyle w:val="Iauiue"/>
        <w:pBdr>
          <w:bottom w:val="double" w:sz="12" w:space="1" w:color="auto"/>
        </w:pBdr>
      </w:pPr>
    </w:p>
    <w:p w:rsidR="008C3A81" w:rsidRDefault="008C3A81" w:rsidP="009E7F4B">
      <w:pPr>
        <w:pStyle w:val="Iauiue"/>
        <w:rPr>
          <w:sz w:val="28"/>
        </w:rPr>
      </w:pPr>
    </w:p>
    <w:p w:rsidR="009E7F4B" w:rsidRDefault="009E7F4B" w:rsidP="009E7F4B">
      <w:pPr>
        <w:pStyle w:val="Iauiue"/>
        <w:rPr>
          <w:sz w:val="28"/>
        </w:rPr>
      </w:pPr>
      <w:r>
        <w:rPr>
          <w:sz w:val="28"/>
        </w:rPr>
        <w:t xml:space="preserve">от   </w:t>
      </w:r>
      <w:r w:rsidR="0031733A" w:rsidRPr="0031733A">
        <w:rPr>
          <w:sz w:val="28"/>
          <w:u w:val="single"/>
        </w:rPr>
        <w:t>11.06.2014</w:t>
      </w:r>
      <w:r w:rsidR="0031733A">
        <w:rPr>
          <w:sz w:val="28"/>
        </w:rPr>
        <w:t xml:space="preserve"> №  </w:t>
      </w:r>
      <w:r w:rsidR="0031733A" w:rsidRPr="0031733A">
        <w:rPr>
          <w:sz w:val="28"/>
          <w:u w:val="single"/>
        </w:rPr>
        <w:t>310</w:t>
      </w:r>
      <w:r w:rsidRPr="0031733A">
        <w:rPr>
          <w:sz w:val="28"/>
          <w:u w:val="single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"/>
        <w:rPr>
          <w:sz w:val="24"/>
        </w:rPr>
      </w:pPr>
      <w:r>
        <w:rPr>
          <w:sz w:val="28"/>
        </w:rPr>
        <w:t>р.п. Сосьва</w:t>
      </w:r>
    </w:p>
    <w:p w:rsidR="009E7F4B" w:rsidRDefault="009E7F4B" w:rsidP="009E7F4B">
      <w:pPr>
        <w:rPr>
          <w:b/>
          <w:i/>
          <w:sz w:val="28"/>
          <w:szCs w:val="28"/>
        </w:rPr>
      </w:pPr>
    </w:p>
    <w:p w:rsidR="009E7F4B" w:rsidRDefault="009E7F4B" w:rsidP="009E7F4B">
      <w:pPr>
        <w:jc w:val="center"/>
        <w:rPr>
          <w:b/>
          <w:i/>
          <w:sz w:val="28"/>
          <w:szCs w:val="28"/>
        </w:rPr>
      </w:pPr>
    </w:p>
    <w:p w:rsidR="009E7F4B" w:rsidRDefault="009B4D6F" w:rsidP="009E7F4B">
      <w:pPr>
        <w:pStyle w:val="Iauiue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="008C3A81">
        <w:rPr>
          <w:b/>
          <w:i/>
          <w:sz w:val="28"/>
        </w:rPr>
        <w:t>представлении к награждению</w:t>
      </w:r>
      <w:r>
        <w:rPr>
          <w:b/>
          <w:i/>
          <w:sz w:val="28"/>
        </w:rPr>
        <w:t xml:space="preserve"> П</w:t>
      </w:r>
      <w:r w:rsidR="009E7F4B">
        <w:rPr>
          <w:b/>
          <w:i/>
          <w:sz w:val="28"/>
        </w:rPr>
        <w:t>очетной грамотой Законодательного Собрания Свердловской области Печкурову Галину Николаевну</w:t>
      </w: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1"/>
        <w:jc w:val="both"/>
        <w:rPr>
          <w:sz w:val="28"/>
        </w:rPr>
      </w:pPr>
    </w:p>
    <w:p w:rsidR="009E7F4B" w:rsidRDefault="009E7F4B" w:rsidP="009E7F4B">
      <w:pPr>
        <w:pStyle w:val="Iauiue1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</w:t>
      </w:r>
      <w:r w:rsidRPr="00834B02">
        <w:rPr>
          <w:sz w:val="28"/>
          <w:szCs w:val="28"/>
        </w:rPr>
        <w:t>Положением о Почётной грамоте Законодательного Собрания Свердловской области, утвержденным постановлением Законодательного Собрания Свердловской области от 01.04.2014 № 1507-ПЗС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9B4D6F">
        <w:rPr>
          <w:sz w:val="28"/>
        </w:rPr>
        <w:t xml:space="preserve">на основании ходатайства администрации Сосьвинского городского округа, </w:t>
      </w:r>
      <w:r>
        <w:rPr>
          <w:sz w:val="28"/>
        </w:rPr>
        <w:t>руководствуясь статьями 22, 45 Устава Сосьвинского городского округа,  Дума Сосьвинского городского округа</w:t>
      </w:r>
    </w:p>
    <w:p w:rsidR="009E7F4B" w:rsidRDefault="009E7F4B" w:rsidP="009E7F4B">
      <w:pPr>
        <w:pStyle w:val="Iauiue"/>
        <w:rPr>
          <w:b/>
          <w:sz w:val="28"/>
        </w:rPr>
      </w:pPr>
      <w:r>
        <w:rPr>
          <w:b/>
          <w:sz w:val="28"/>
        </w:rPr>
        <w:t xml:space="preserve">          РЕШИЛА:</w:t>
      </w:r>
    </w:p>
    <w:p w:rsidR="009B4D6F" w:rsidRPr="009E7F4B" w:rsidRDefault="009B4D6F" w:rsidP="009E7F4B">
      <w:pPr>
        <w:pStyle w:val="Iauiue"/>
        <w:rPr>
          <w:b/>
          <w:sz w:val="28"/>
        </w:rPr>
      </w:pPr>
    </w:p>
    <w:p w:rsidR="009E7F4B" w:rsidRPr="009E7F4B" w:rsidRDefault="009E7F4B" w:rsidP="009E7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D6F">
        <w:rPr>
          <w:sz w:val="28"/>
          <w:szCs w:val="28"/>
        </w:rPr>
        <w:t xml:space="preserve">Представить к </w:t>
      </w:r>
      <w:r>
        <w:rPr>
          <w:sz w:val="28"/>
          <w:szCs w:val="28"/>
        </w:rPr>
        <w:t xml:space="preserve"> н</w:t>
      </w:r>
      <w:r w:rsidRPr="009E7F4B">
        <w:rPr>
          <w:sz w:val="28"/>
          <w:szCs w:val="28"/>
        </w:rPr>
        <w:t>агра</w:t>
      </w:r>
      <w:r w:rsidR="009B4D6F">
        <w:rPr>
          <w:sz w:val="28"/>
          <w:szCs w:val="28"/>
        </w:rPr>
        <w:t>ждению</w:t>
      </w:r>
      <w:r w:rsidRPr="009E7F4B">
        <w:rPr>
          <w:sz w:val="28"/>
          <w:szCs w:val="28"/>
        </w:rPr>
        <w:t xml:space="preserve"> Почётной грамотой Законодательного Собрания Сосьвинского городского округа Печкурову Галину Николаевну, директора муниципального унитарного предприятия «Ц</w:t>
      </w:r>
      <w:r w:rsidR="008C3A81">
        <w:rPr>
          <w:sz w:val="28"/>
          <w:szCs w:val="28"/>
        </w:rPr>
        <w:t>ентр расчетов и благоустройства</w:t>
      </w:r>
      <w:r w:rsidRPr="009E7F4B">
        <w:rPr>
          <w:sz w:val="28"/>
          <w:szCs w:val="28"/>
        </w:rPr>
        <w:t xml:space="preserve"> Сосьвинского городского округа</w:t>
      </w:r>
      <w:r w:rsidR="008C3A81">
        <w:rPr>
          <w:sz w:val="28"/>
          <w:szCs w:val="28"/>
        </w:rPr>
        <w:t>»</w:t>
      </w:r>
      <w:r w:rsidRPr="009E7F4B">
        <w:rPr>
          <w:sz w:val="28"/>
          <w:szCs w:val="28"/>
        </w:rPr>
        <w:t xml:space="preserve">, за существенный вклад </w:t>
      </w:r>
      <w:proofErr w:type="gramStart"/>
      <w:r w:rsidRPr="009E7F4B">
        <w:rPr>
          <w:sz w:val="28"/>
          <w:szCs w:val="28"/>
        </w:rPr>
        <w:t>в</w:t>
      </w:r>
      <w:proofErr w:type="gramEnd"/>
      <w:r w:rsidRPr="009E7F4B">
        <w:rPr>
          <w:sz w:val="28"/>
          <w:szCs w:val="28"/>
        </w:rPr>
        <w:t xml:space="preserve"> развитие законодательства местного самоуправления </w:t>
      </w:r>
      <w:r w:rsidR="009B4D6F">
        <w:rPr>
          <w:sz w:val="28"/>
          <w:szCs w:val="28"/>
        </w:rPr>
        <w:t xml:space="preserve">в </w:t>
      </w:r>
      <w:r w:rsidRPr="009E7F4B">
        <w:rPr>
          <w:sz w:val="28"/>
          <w:szCs w:val="28"/>
        </w:rPr>
        <w:t>Свердловской области, за заслуги в экономической и социальной сферах жизни Сосьвинского городского округа.</w:t>
      </w:r>
    </w:p>
    <w:p w:rsidR="009E7F4B" w:rsidRDefault="009E7F4B" w:rsidP="009E7F4B">
      <w:pPr>
        <w:pStyle w:val="Iauiue"/>
        <w:tabs>
          <w:tab w:val="left" w:pos="284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подписания.</w:t>
      </w:r>
    </w:p>
    <w:p w:rsidR="009E7F4B" w:rsidRPr="0061748C" w:rsidRDefault="009B4D6F" w:rsidP="009E7F4B">
      <w:pPr>
        <w:pStyle w:val="Iauiue"/>
        <w:tabs>
          <w:tab w:val="left" w:pos="284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8C3A81">
        <w:rPr>
          <w:sz w:val="28"/>
        </w:rPr>
        <w:t xml:space="preserve"> </w:t>
      </w:r>
      <w:r w:rsidR="009E7F4B">
        <w:rPr>
          <w:sz w:val="28"/>
        </w:rPr>
        <w:t xml:space="preserve">Опубликовать настоящее решение в приложении к </w:t>
      </w:r>
      <w:r>
        <w:rPr>
          <w:sz w:val="28"/>
        </w:rPr>
        <w:t>газете «</w:t>
      </w:r>
      <w:proofErr w:type="spellStart"/>
      <w:r>
        <w:rPr>
          <w:sz w:val="28"/>
        </w:rPr>
        <w:t>Серовский</w:t>
      </w:r>
      <w:proofErr w:type="spellEnd"/>
      <w:r>
        <w:rPr>
          <w:sz w:val="28"/>
        </w:rPr>
        <w:t xml:space="preserve"> рабочий» </w:t>
      </w:r>
      <w:r w:rsidR="009E7F4B">
        <w:rPr>
          <w:sz w:val="28"/>
        </w:rPr>
        <w:t>«Муниципальный вестник».</w:t>
      </w:r>
    </w:p>
    <w:p w:rsidR="009E7F4B" w:rsidRDefault="009E7F4B" w:rsidP="009E7F4B">
      <w:pPr>
        <w:pStyle w:val="Iauiue"/>
        <w:tabs>
          <w:tab w:val="left" w:pos="0"/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4. Контроль  исполнения настоящего решения оставляю за собой.</w:t>
      </w:r>
    </w:p>
    <w:p w:rsidR="009E7F4B" w:rsidRDefault="009E7F4B" w:rsidP="009E7F4B">
      <w:pPr>
        <w:pStyle w:val="Iauiue"/>
        <w:tabs>
          <w:tab w:val="left" w:pos="360"/>
        </w:tabs>
        <w:rPr>
          <w:sz w:val="24"/>
        </w:rPr>
      </w:pP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"/>
        <w:rPr>
          <w:sz w:val="28"/>
        </w:rPr>
      </w:pPr>
    </w:p>
    <w:p w:rsidR="009B4D6F" w:rsidRDefault="009B4D6F" w:rsidP="009E7F4B">
      <w:pPr>
        <w:pStyle w:val="Iauiue"/>
        <w:rPr>
          <w:sz w:val="28"/>
        </w:rPr>
      </w:pPr>
    </w:p>
    <w:p w:rsidR="009E7F4B" w:rsidRDefault="009E7F4B" w:rsidP="009E7F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9E7F4B" w:rsidRDefault="009E7F4B" w:rsidP="009E7F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9B4D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А.А. Сафонов </w:t>
      </w:r>
      <w:r w:rsidRPr="00F2381A">
        <w:rPr>
          <w:sz w:val="28"/>
          <w:szCs w:val="28"/>
        </w:rPr>
        <w:t xml:space="preserve">   </w:t>
      </w:r>
    </w:p>
    <w:p w:rsidR="00E87BEB" w:rsidRPr="009E7F4B" w:rsidRDefault="009E7F4B" w:rsidP="009E7F4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E87BEB" w:rsidRPr="009E7F4B" w:rsidSect="009B4D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669"/>
    <w:multiLevelType w:val="hybridMultilevel"/>
    <w:tmpl w:val="E350F7EA"/>
    <w:lvl w:ilvl="0" w:tplc="968C0D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4B"/>
    <w:rsid w:val="000E031D"/>
    <w:rsid w:val="0031733A"/>
    <w:rsid w:val="00550D9E"/>
    <w:rsid w:val="0067077D"/>
    <w:rsid w:val="007529CE"/>
    <w:rsid w:val="007A135E"/>
    <w:rsid w:val="007B6E3D"/>
    <w:rsid w:val="008570D2"/>
    <w:rsid w:val="00866408"/>
    <w:rsid w:val="008C3A81"/>
    <w:rsid w:val="009B4D6F"/>
    <w:rsid w:val="009E7F4B"/>
    <w:rsid w:val="00AD22A8"/>
    <w:rsid w:val="00B12A4A"/>
    <w:rsid w:val="00D50B16"/>
    <w:rsid w:val="00DD397F"/>
    <w:rsid w:val="00F26B6A"/>
    <w:rsid w:val="00F3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E7F4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E7F4B"/>
    <w:pPr>
      <w:keepNext/>
      <w:jc w:val="center"/>
    </w:pPr>
    <w:rPr>
      <w:sz w:val="24"/>
      <w:szCs w:val="24"/>
    </w:rPr>
  </w:style>
  <w:style w:type="paragraph" w:customStyle="1" w:styleId="Iauiue1">
    <w:name w:val="Iau?iue1"/>
    <w:rsid w:val="009E7F4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5</cp:revision>
  <cp:lastPrinted>2014-06-17T05:21:00Z</cp:lastPrinted>
  <dcterms:created xsi:type="dcterms:W3CDTF">2014-06-11T03:58:00Z</dcterms:created>
  <dcterms:modified xsi:type="dcterms:W3CDTF">2014-06-17T07:19:00Z</dcterms:modified>
</cp:coreProperties>
</file>