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054D" w:rsidRPr="002D054D" w:rsidRDefault="002D054D" w:rsidP="002D054D">
      <w:pPr>
        <w:pStyle w:val="1"/>
        <w:spacing w:before="0" w:beforeAutospacing="0" w:after="300" w:afterAutospacing="0"/>
        <w:ind w:firstLine="709"/>
        <w:contextualSpacing/>
        <w:jc w:val="center"/>
        <w:rPr>
          <w:bCs w:val="0"/>
          <w:color w:val="000000" w:themeColor="text1"/>
          <w:sz w:val="28"/>
          <w:szCs w:val="28"/>
        </w:rPr>
      </w:pPr>
      <w:r w:rsidRPr="002D054D">
        <w:rPr>
          <w:bCs w:val="0"/>
          <w:color w:val="000000" w:themeColor="text1"/>
          <w:sz w:val="28"/>
          <w:szCs w:val="28"/>
        </w:rPr>
        <w:t>Как налогоплательщику получить детализацию по ЕНС</w:t>
      </w:r>
    </w:p>
    <w:p w:rsidR="002D054D" w:rsidRPr="002D054D" w:rsidRDefault="002D054D" w:rsidP="002D054D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r>
        <w:rPr>
          <w:color w:val="000000" w:themeColor="text1"/>
          <w:sz w:val="28"/>
          <w:szCs w:val="28"/>
        </w:rPr>
        <w:t xml:space="preserve">Межрайонная ИФНС России № 14 по Свердловской области информирует, что </w:t>
      </w:r>
      <w:r>
        <w:rPr>
          <w:color w:val="000000" w:themeColor="text1"/>
          <w:sz w:val="28"/>
          <w:szCs w:val="28"/>
        </w:rPr>
        <w:t>у</w:t>
      </w:r>
      <w:r w:rsidRPr="002D054D">
        <w:rPr>
          <w:color w:val="000000" w:themeColor="text1"/>
          <w:sz w:val="28"/>
          <w:szCs w:val="28"/>
        </w:rPr>
        <w:t>точнить сальдо Единого налогового счета (ЕНС) можно, обратившись в налоговый орган по месту учета для проведения сверки.</w:t>
      </w:r>
      <w:r w:rsidRPr="002D054D">
        <w:rPr>
          <w:color w:val="000000" w:themeColor="text1"/>
          <w:sz w:val="28"/>
          <w:szCs w:val="28"/>
        </w:rPr>
        <w:br/>
      </w:r>
      <w:r w:rsidRPr="002D054D">
        <w:rPr>
          <w:color w:val="000000" w:themeColor="text1"/>
          <w:sz w:val="28"/>
          <w:szCs w:val="28"/>
        </w:rPr>
        <w:t xml:space="preserve">         </w:t>
      </w:r>
      <w:r w:rsidRPr="002D054D">
        <w:rPr>
          <w:color w:val="000000" w:themeColor="text1"/>
          <w:sz w:val="28"/>
          <w:szCs w:val="28"/>
        </w:rPr>
        <w:t>Юридические лица и индивидуальные предприниматели также могут заполнить запрос на официальном сайте ФНС России www.nalog.gov.ru в разделе </w:t>
      </w:r>
      <w:hyperlink r:id="rId5" w:tgtFrame="_blank" w:history="1">
        <w:r w:rsidRPr="002D054D">
          <w:rPr>
            <w:rStyle w:val="a4"/>
            <w:color w:val="000000" w:themeColor="text1"/>
            <w:sz w:val="28"/>
            <w:szCs w:val="28"/>
            <w:u w:val="none"/>
          </w:rPr>
          <w:t>«Всё о ЕНС»</w:t>
        </w:r>
      </w:hyperlink>
      <w:r w:rsidRPr="002D054D">
        <w:rPr>
          <w:color w:val="000000" w:themeColor="text1"/>
          <w:sz w:val="28"/>
          <w:szCs w:val="28"/>
        </w:rPr>
        <w:t> сервиса </w:t>
      </w:r>
      <w:hyperlink r:id="rId6" w:tgtFrame="_blank" w:history="1">
        <w:r w:rsidRPr="002D054D">
          <w:rPr>
            <w:rStyle w:val="a4"/>
            <w:color w:val="000000" w:themeColor="text1"/>
            <w:sz w:val="28"/>
            <w:szCs w:val="28"/>
            <w:u w:val="none"/>
          </w:rPr>
          <w:t>«Оперативная помощь: разблокировка счета и вопросы по ЕНС»</w:t>
        </w:r>
      </w:hyperlink>
      <w:r w:rsidRPr="002D054D">
        <w:rPr>
          <w:color w:val="000000" w:themeColor="text1"/>
          <w:sz w:val="28"/>
          <w:szCs w:val="28"/>
        </w:rPr>
        <w:t>. Понадобится указать ИНН, наименование организации или данные индивидуального предпринимателя и номер телефона. По указанному номеру в кратчайшие сроки с заявителем свяжется специалист ФНС России.</w:t>
      </w:r>
      <w:r w:rsidRPr="002D054D">
        <w:rPr>
          <w:color w:val="000000" w:themeColor="text1"/>
          <w:sz w:val="28"/>
          <w:szCs w:val="28"/>
        </w:rPr>
        <w:br/>
      </w:r>
      <w:r w:rsidRPr="002D054D">
        <w:rPr>
          <w:color w:val="000000" w:themeColor="text1"/>
          <w:sz w:val="28"/>
          <w:szCs w:val="28"/>
        </w:rPr>
        <w:t xml:space="preserve">         </w:t>
      </w:r>
      <w:r w:rsidRPr="002D054D">
        <w:rPr>
          <w:color w:val="000000" w:themeColor="text1"/>
          <w:sz w:val="28"/>
          <w:szCs w:val="28"/>
        </w:rPr>
        <w:t>Физические лица могут воспользоваться сервисом </w:t>
      </w:r>
      <w:hyperlink r:id="rId7" w:tgtFrame="_blank" w:history="1">
        <w:r w:rsidRPr="002D054D">
          <w:rPr>
            <w:rStyle w:val="a4"/>
            <w:color w:val="000000" w:themeColor="text1"/>
            <w:sz w:val="28"/>
            <w:szCs w:val="28"/>
            <w:u w:val="none"/>
          </w:rPr>
          <w:t>«Обратиться в ФНС России»</w:t>
        </w:r>
      </w:hyperlink>
      <w:r w:rsidRPr="002D054D">
        <w:rPr>
          <w:color w:val="000000" w:themeColor="text1"/>
          <w:sz w:val="28"/>
          <w:szCs w:val="28"/>
        </w:rPr>
        <w:t> на официальном сайте www.nalog.gov.ru и написать обращение, указав причины несогласия с сальдо по ЕНС.</w:t>
      </w:r>
      <w:r w:rsidRPr="002D054D">
        <w:rPr>
          <w:color w:val="000000" w:themeColor="text1"/>
          <w:sz w:val="28"/>
          <w:szCs w:val="28"/>
        </w:rPr>
        <w:br/>
      </w:r>
      <w:r w:rsidRPr="002D054D">
        <w:rPr>
          <w:color w:val="000000" w:themeColor="text1"/>
          <w:sz w:val="28"/>
          <w:szCs w:val="28"/>
        </w:rPr>
        <w:t xml:space="preserve">         </w:t>
      </w:r>
      <w:r w:rsidRPr="002D054D">
        <w:rPr>
          <w:color w:val="000000" w:themeColor="text1"/>
          <w:sz w:val="28"/>
          <w:szCs w:val="28"/>
        </w:rPr>
        <w:t>Баланс ЕНС может быть:</w:t>
      </w:r>
    </w:p>
    <w:p w:rsidR="002D054D" w:rsidRPr="002D054D" w:rsidRDefault="002D054D" w:rsidP="002D0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54D">
        <w:rPr>
          <w:rFonts w:ascii="Times New Roman" w:hAnsi="Times New Roman" w:cs="Times New Roman"/>
          <w:color w:val="000000" w:themeColor="text1"/>
          <w:sz w:val="28"/>
          <w:szCs w:val="28"/>
        </w:rPr>
        <w:t>положительным – если налогоплательщик заплатил больше необходимого. В этом случае переплату можно вернуть на свой счет или оставить на балансе и использовать в будущем для уплаты налогов.</w:t>
      </w:r>
    </w:p>
    <w:p w:rsidR="002D054D" w:rsidRPr="002D054D" w:rsidRDefault="002D054D" w:rsidP="002D0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54D">
        <w:rPr>
          <w:rFonts w:ascii="Times New Roman" w:hAnsi="Times New Roman" w:cs="Times New Roman"/>
          <w:color w:val="000000" w:themeColor="text1"/>
          <w:sz w:val="28"/>
          <w:szCs w:val="28"/>
        </w:rPr>
        <w:t>отрицательным – если сумма неоплаченных налогов больше суммы, которую внес налогоплательщик.</w:t>
      </w:r>
    </w:p>
    <w:p w:rsidR="002D054D" w:rsidRPr="002D054D" w:rsidRDefault="002D054D" w:rsidP="002D054D">
      <w:pPr>
        <w:numPr>
          <w:ilvl w:val="0"/>
          <w:numId w:val="1"/>
        </w:numPr>
        <w:shd w:val="clear" w:color="auto" w:fill="FFFFFF"/>
        <w:spacing w:after="150" w:line="240" w:lineRule="auto"/>
        <w:ind w:left="0"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54D">
        <w:rPr>
          <w:rFonts w:ascii="Times New Roman" w:hAnsi="Times New Roman" w:cs="Times New Roman"/>
          <w:color w:val="000000" w:themeColor="text1"/>
          <w:sz w:val="28"/>
          <w:szCs w:val="28"/>
        </w:rPr>
        <w:t>нулевым – если налогоплательщик перечислил ровно ту сумму, которую был должен.</w:t>
      </w:r>
    </w:p>
    <w:p w:rsidR="002D054D" w:rsidRPr="002D054D" w:rsidRDefault="002D054D" w:rsidP="002D054D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D054D">
        <w:rPr>
          <w:rFonts w:ascii="Times New Roman" w:hAnsi="Times New Roman" w:cs="Times New Roman"/>
          <w:color w:val="000000" w:themeColor="text1"/>
          <w:sz w:val="28"/>
          <w:szCs w:val="28"/>
        </w:rPr>
        <w:t>На вопросы о ЕНС также готовы ответить специалисты Единого контакт-центра ФНС России. Номер для связи 8-800-222-2222.</w:t>
      </w:r>
    </w:p>
    <w:p w:rsidR="00341746" w:rsidRPr="002D054D" w:rsidRDefault="00341746" w:rsidP="002D054D">
      <w:pPr>
        <w:spacing w:line="240" w:lineRule="auto"/>
        <w:ind w:firstLine="709"/>
        <w:contextualSpacing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341746" w:rsidRPr="002D0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B172D6"/>
    <w:multiLevelType w:val="multilevel"/>
    <w:tmpl w:val="92A65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7C4"/>
    <w:rsid w:val="002A07C4"/>
    <w:rsid w:val="002D054D"/>
    <w:rsid w:val="00341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B9DA194-0687-4418-BAA7-1E65BEE6E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054D"/>
  </w:style>
  <w:style w:type="paragraph" w:styleId="1">
    <w:name w:val="heading 1"/>
    <w:basedOn w:val="a"/>
    <w:link w:val="10"/>
    <w:uiPriority w:val="9"/>
    <w:qFormat/>
    <w:rsid w:val="002D05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054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D0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D05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alog.gov.ru/rn28/service/obr_f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ens-help/" TargetMode="External"/><Relationship Id="rId5" Type="http://schemas.openxmlformats.org/officeDocument/2006/relationships/hyperlink" Target="https://www.nalog.gov.ru/rn28/en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234</Words>
  <Characters>1337</Characters>
  <Application>Microsoft Office Word</Application>
  <DocSecurity>0</DocSecurity>
  <Lines>11</Lines>
  <Paragraphs>3</Paragraphs>
  <ScaleCrop>false</ScaleCrop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Оксана Леонидовна</dc:creator>
  <cp:keywords/>
  <dc:description/>
  <cp:lastModifiedBy>Козлова Оксана Леонидовна</cp:lastModifiedBy>
  <cp:revision>2</cp:revision>
  <dcterms:created xsi:type="dcterms:W3CDTF">2024-04-04T11:53:00Z</dcterms:created>
  <dcterms:modified xsi:type="dcterms:W3CDTF">2024-04-04T12:00:00Z</dcterms:modified>
</cp:coreProperties>
</file>