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61" w:rsidRDefault="00E226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2661" w:rsidRDefault="00E22661">
      <w:pPr>
        <w:pStyle w:val="ConsPlusNormal"/>
        <w:outlineLvl w:val="0"/>
      </w:pPr>
    </w:p>
    <w:p w:rsidR="00E22661" w:rsidRDefault="00E22661">
      <w:pPr>
        <w:pStyle w:val="ConsPlusTitle"/>
        <w:jc w:val="center"/>
        <w:outlineLvl w:val="0"/>
      </w:pPr>
      <w:r>
        <w:t>АДМИНИСТРАЦИЯ СОСЬВИНСКОГО ГОРОДСКОГО ОКРУГА</w:t>
      </w:r>
    </w:p>
    <w:p w:rsidR="00E22661" w:rsidRDefault="00E22661">
      <w:pPr>
        <w:pStyle w:val="ConsPlusTitle"/>
        <w:jc w:val="center"/>
      </w:pPr>
    </w:p>
    <w:p w:rsidR="00E22661" w:rsidRDefault="00E22661">
      <w:pPr>
        <w:pStyle w:val="ConsPlusTitle"/>
        <w:jc w:val="center"/>
      </w:pPr>
      <w:r>
        <w:t>ПОСТАНОВЛЕНИЕ</w:t>
      </w:r>
    </w:p>
    <w:p w:rsidR="00E22661" w:rsidRDefault="00E22661">
      <w:pPr>
        <w:pStyle w:val="ConsPlusTitle"/>
        <w:jc w:val="center"/>
      </w:pPr>
      <w:r>
        <w:t>от 28 марта 2014 г. N 328</w:t>
      </w:r>
    </w:p>
    <w:p w:rsidR="00E22661" w:rsidRDefault="00E22661">
      <w:pPr>
        <w:pStyle w:val="ConsPlusTitle"/>
        <w:jc w:val="center"/>
      </w:pPr>
    </w:p>
    <w:p w:rsidR="00E22661" w:rsidRDefault="00E22661">
      <w:pPr>
        <w:pStyle w:val="ConsPlusTitle"/>
        <w:jc w:val="center"/>
      </w:pPr>
      <w:r>
        <w:t>ОБ УТВЕРЖДЕНИИ АДМИНИСТРАТИВНОГО РЕГЛАМЕНТА</w:t>
      </w:r>
    </w:p>
    <w:p w:rsidR="00E22661" w:rsidRDefault="00E22661">
      <w:pPr>
        <w:pStyle w:val="ConsPlusTitle"/>
        <w:jc w:val="center"/>
      </w:pPr>
      <w:r>
        <w:t>ПРЕДОСТАВЛЕНИЯ МУНИЦИПАЛЬНОЙ УСЛУГИ</w:t>
      </w:r>
    </w:p>
    <w:p w:rsidR="00E22661" w:rsidRDefault="00E22661">
      <w:pPr>
        <w:pStyle w:val="ConsPlusTitle"/>
        <w:jc w:val="center"/>
      </w:pPr>
      <w:r>
        <w:t>"ПРИЕМ В СОБСТВЕННОСТЬ МУНИЦИПАЛЬНОГО ОБРАЗОВАНИЯ</w:t>
      </w:r>
    </w:p>
    <w:p w:rsidR="00E22661" w:rsidRDefault="00E22661">
      <w:pPr>
        <w:pStyle w:val="ConsPlusTitle"/>
        <w:jc w:val="center"/>
      </w:pPr>
      <w:r>
        <w:t>ИМУЩЕСТВА, НАХОДЯЩЕГОСЯ В ЧАСТНОЙ СОБСТВЕННОСТИ"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N 464 от 08.06.2012 "Об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услуг", руководствуясь </w:t>
      </w:r>
      <w:hyperlink r:id="rId7" w:history="1">
        <w:r>
          <w:rPr>
            <w:color w:val="0000FF"/>
          </w:rPr>
          <w:t>статьями 30.1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в собственность муниципального образования имущества, находящегося в частной собственности" (прилагается).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 в приложении к газете "Серовский рабочий" - "Муниципальный вестник".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3. Разместить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в собственность муниципального образования имущества, находящегося в частной собственности" в базе Реестра государственных услуг Свердловской области.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Спицину С.В.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  <w:jc w:val="right"/>
      </w:pPr>
      <w:r>
        <w:t>Глава администрации</w:t>
      </w:r>
    </w:p>
    <w:p w:rsidR="00E22661" w:rsidRDefault="00E22661">
      <w:pPr>
        <w:pStyle w:val="ConsPlusNormal"/>
        <w:jc w:val="right"/>
      </w:pPr>
      <w:r>
        <w:t>Сосьвинского городского округа</w:t>
      </w:r>
    </w:p>
    <w:p w:rsidR="00E22661" w:rsidRDefault="00E22661">
      <w:pPr>
        <w:pStyle w:val="ConsPlusNormal"/>
        <w:jc w:val="right"/>
      </w:pPr>
      <w:r>
        <w:t>Г.Н.МАКАРОВ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</w:pPr>
    </w:p>
    <w:p w:rsidR="00E22661" w:rsidRDefault="00E22661">
      <w:pPr>
        <w:pStyle w:val="ConsPlusNormal"/>
      </w:pPr>
    </w:p>
    <w:p w:rsidR="00E22661" w:rsidRDefault="00E22661">
      <w:pPr>
        <w:pStyle w:val="ConsPlusNormal"/>
      </w:pPr>
    </w:p>
    <w:p w:rsidR="00E22661" w:rsidRDefault="00E22661">
      <w:pPr>
        <w:pStyle w:val="ConsPlusNormal"/>
      </w:pPr>
    </w:p>
    <w:p w:rsidR="00E22661" w:rsidRDefault="00E22661">
      <w:pPr>
        <w:pStyle w:val="ConsPlusNormal"/>
        <w:jc w:val="right"/>
        <w:outlineLvl w:val="0"/>
      </w:pPr>
      <w:r>
        <w:t>Утвержден</w:t>
      </w:r>
    </w:p>
    <w:p w:rsidR="00E22661" w:rsidRDefault="00E22661">
      <w:pPr>
        <w:pStyle w:val="ConsPlusNormal"/>
        <w:jc w:val="right"/>
      </w:pPr>
      <w:r>
        <w:t>Постановлением администрации</w:t>
      </w:r>
    </w:p>
    <w:p w:rsidR="00E22661" w:rsidRDefault="00E22661">
      <w:pPr>
        <w:pStyle w:val="ConsPlusNormal"/>
        <w:jc w:val="right"/>
      </w:pPr>
      <w:r>
        <w:t>Сосьвинского городского округа</w:t>
      </w:r>
    </w:p>
    <w:p w:rsidR="00E22661" w:rsidRDefault="00E22661">
      <w:pPr>
        <w:pStyle w:val="ConsPlusNormal"/>
        <w:jc w:val="right"/>
      </w:pPr>
      <w:r>
        <w:t>от 28 марта 2014 г. N 328</w:t>
      </w:r>
    </w:p>
    <w:p w:rsidR="00E22661" w:rsidRDefault="00E22661">
      <w:pPr>
        <w:pStyle w:val="ConsPlusNormal"/>
      </w:pPr>
    </w:p>
    <w:p w:rsidR="00E22661" w:rsidRDefault="00E22661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E22661" w:rsidRDefault="00E22661">
      <w:pPr>
        <w:pStyle w:val="ConsPlusTitle"/>
        <w:jc w:val="center"/>
      </w:pPr>
      <w:r>
        <w:t>ПРЕДОСТАВЛЕНИЯ МУНИЦИПАЛЬНОЙ УСЛУГИ</w:t>
      </w:r>
    </w:p>
    <w:p w:rsidR="00E22661" w:rsidRDefault="00E22661">
      <w:pPr>
        <w:pStyle w:val="ConsPlusTitle"/>
        <w:jc w:val="center"/>
      </w:pPr>
      <w:r>
        <w:t>"ПРИЕМ В СОБСТВЕННОСТЬ МУНИЦИПАЛЬНОГО ОБРАЗОВАНИЯ</w:t>
      </w:r>
    </w:p>
    <w:p w:rsidR="00E22661" w:rsidRDefault="00E22661">
      <w:pPr>
        <w:pStyle w:val="ConsPlusTitle"/>
        <w:jc w:val="center"/>
      </w:pPr>
      <w:r>
        <w:t>ИМУЩЕСТВА, НАХОДЯЩЕГОСЯ В ЧАСТНОЙ СОБСТВЕННОСТИ"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  <w:jc w:val="center"/>
        <w:outlineLvl w:val="1"/>
      </w:pPr>
      <w:r>
        <w:t>I. ОБЩИЕ ПОЛОЖЕНИЯ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  <w:ind w:firstLine="540"/>
        <w:jc w:val="both"/>
      </w:pPr>
      <w:r>
        <w:lastRenderedPageBreak/>
        <w:t>1. Административный регламент предоставления муниципальной услуги "Прием в собственность муниципального образования имущества, находящегося в частной собственности"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2. Получателями муниципальной услуги являются физические и (или) юридические лица, являющиеся собственниками недвижимого или движимого имущества, предлагаемого к передаче в собственность Сосьвинского городского округа (далее - Заявители).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3. Требования к порядку информирования о предоставлении муниципальной услуги.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3.1. Информация о муниципальной услуге предоставляется: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Отраслевым органом администрации Сосьвинского городского округа "Комитет по управлению муниципальным имуществом" (далее - КУМИ), место нахождения КУМИ: Свердловская область, Серовский район, р.п. Сосьва, ул. Толмачева, 45, кабинет N 10, электронный адрес: sosva_kumi@mail.ru.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График работы специалиста по предоставлению муниципальной услуги: понедельник - четверг 08.00 - 17.15, пятница 08.00 - 16.00, перерыв с 12.00 - 13.00;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суббота, воскресенье - выходной день.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Справочные телефоны: (34385) 4-42-52;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путем официального опубликования данного Административного регламента;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4) на официальном сайте администрации Сосьвинского городского округа, в сети Интернет - http://www.sosvaokrug.ru/;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6)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http://www.sosvaokrug.ru/, либо по электронному адресу: sosva_kumi@mail.ru.ru.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Обращение регистрируется и рассматривается в порядке, установленном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Информация о муниципальной услуге предоставляется заявителям по письменному запросу - в письменном виде, не позднее 30 дней с момента поступления запроса.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3.2. Информация о графике (режиме) работы КУМИ: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сообщается по телефонам для справок;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lastRenderedPageBreak/>
        <w:t>2) размещается при входе в помещение;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3) публикуется на Интернет-сайте Администрации Сосьвинского городского округа.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3.3.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При устном обращении заявителей (лично или по телефону) специалист, осуществляющий прием и консультирование, подробно и в вежливой (корректной) форме информирует обратившихся по интересующим вопросам.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специалист, в чьи должностные обязанности входит исполнение данной функции,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который позвонил заявитель, фамилии, имени, отчестве и должности специалиста, принявшего телефонный звонок.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Специалист предоставляет информацию по следующим вопросам: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о процедуре предоставления муниципальной услуги;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о перечне документов, необходимых для предоставления муниципальной услуги;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о времени приема заявлений и сроке предоставления услуги;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заявителя являются: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наглядность форм предоставления информации;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Если специалист не может самостоятельно дать ответ, или подготовка ответа требует продолжительного времени, он обязан предложить заявителю один из следующих вариантов дальнейших действий: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изложить обращение в письменной форме;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назначить другое время для консультаций;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3) дать ответ в течение 2 (двух) рабочих дней по контактному телефону, указанному заявителем;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4) перенаправить обращение заявителя к другому специалисту, компетентному в соответствующем вопросе.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По письменному обращению предоставляется письменный ответ. Ответ направляется в </w:t>
      </w:r>
      <w:r>
        <w:lastRenderedPageBreak/>
        <w:t>соответствии со способом, указанным в обращении.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При письменном обращении ответ направляется заявителю в течение 30 (тридцати) дней со дня регистрации письменного обращения.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  <w:ind w:firstLine="540"/>
        <w:jc w:val="both"/>
      </w:pPr>
      <w:r>
        <w:t>4. Наименование муниципальной услуги - "Прием в собственность муниципального образования имущества, находящегося в частной собственности".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5. Наименование органа, предоставляющего муниципальную услугу: Отраслевой орган администрации Сосьвинского городского округа "Комитет по управлению муниципальным имуществом".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Наименование органов, задействованных в оказании муниципальной услуги (далее - организации):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регистрации, кадастра и картографии по Свердловской области;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Федеральная налоговая служба России.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6. Результатом предоставления муниципальной услуги являются: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заключение договора безвозмездной передачи имущества в собственность Сосьвинского городского округа;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получение Заявителем уведомления об отказе в предоставлении муниципальной услуги.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7. Срок предоставления муниципальной услуги не может превышать 45 рабочих дней с момента регистрации письменного обращения Заявителя.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8. Правовые основания для предоставления муниципальной услуги: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 ("Российская газета", 1994, 08 декабря, N 238-239);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 ("Российская газета", 2003, 08 октября, N 202);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2010, 30 июля, N 168);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lastRenderedPageBreak/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Устав</w:t>
        </w:r>
      </w:hyperlink>
      <w:r>
        <w:t xml:space="preserve"> Сосьвинского городского округа, утвержденный Решением Серовской районной Думы от 18 мая 2005 г. N 71 ("Серовский рабочий", N 70, 05.07.2005);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об Отраслевом органе администрации Сосьвинского городского округа "Комитет по управлению муниципальным имуществом", утверждено решением Думы Сосьвинского городского округа N 235 от 28.11.2013 (Приложение к газете "Новая Плюс Серов ТВ" - "Муниципальный вестник", N 34, 05.12.2013).</w:t>
      </w:r>
    </w:p>
    <w:p w:rsidR="00E22661" w:rsidRDefault="00E22661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9. Муниципальная услуга предоставляется на основании заявления о предоставлении муниципальной услуги.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Заявление должно содержать: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сведения о заявителе: организационно-правовая форма, наименование, юридический, фактический, почтовый адреса, номера контактных телефонов, адреса электронной почты (для юридических лиц), фамилия, имя, отчество, почтовый адрес, номера контактных телефонов, адрес электронной почты (для физических лиц);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наименование, а также иные сведения об объекте, предлагаемом к передаче в собственность Сосьвинского городского округа, позволяющие индивидуализировать данный объект: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3) для нежилого здания, строения, сооружения, помещения - адрес (населенный пункт, улица, номер дома), литера, площадь объекта, этаж, номер помещения (для нежилых помещений);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4) для земельного участка - адрес (населенный пункт, улица, номер дома) или иное описание местоположения земельного участка, площадь земельного участка и его кадастровый номер;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5) для иного объекта недвижимости - адрес (населенный пункт, улица, номер дома) или иное описание местоположения (от улицы до улицы, по улице), протяженность, объем, литера;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6) для объекта движимого имущества - наименование, индивидуализирующие признаки.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Заявление с прилагаемыми к нему документами регистрируется специалистом, ответственным за прием входящей корреспонденции, с указанием даты регистрации и присвоением регистрационного номера в день обращения заявителя.</w:t>
      </w:r>
    </w:p>
    <w:p w:rsidR="00E22661" w:rsidRDefault="00E22661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10. Перечень документов, необходимых в соответствии с нормативными правовыми актами для предоставления муниципальной услуги, которые предоставляются Заявителем самостоятельно и являются необходимыми и обязательными для предоставления муниципальной услуги: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заявление (предложение) о добровольном намерении передать в собственность Сосьвинского городского округа имущество, находящееся в частной собственности;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решение уполномоченного органа юридического лица о согласии на передачу имущества в собственность Сосьвинского городского округа (в случаях, если необходимость принятия такого решения предусмотрена законодательством Российской Федерации, регулирующим деятельность Заявителя, или его учредительными документами);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3) копия технической информации на предлагаемое к передаче имущество, оформленная в </w:t>
      </w:r>
      <w:r>
        <w:lastRenderedPageBreak/>
        <w:t>соответствии с действующим законодательством;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4) справка о балансовой и остаточной стоимости имущества на предполагаемую дату передачи (при наличии);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5) доверенность, заверенная надлежащим образом, в случае подачи заявления представителем по доверенности.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11.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запрашиваются Комитетом в рамках межведомственного информационного взаимодействия: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выписка из Единого государственного реестра юридических лиц (ЕГРЮЛ) или выписки из Единого государственного реестра индивидуальных предпринимателей (ЕГРИП) в отношении Заявителя;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прав на недвижимое имущество и сделок с ним (ЕГРП);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3) кадастровый паспорт объекта недвижимости, предполагаемого к передаче в собственность Сосьвинского городского округа.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предоставить выписку из ЕГРЮЛ или ЕГРИП, запросив ее в Федеральной налоговой службе Российской Федерации, а также предоставить копию свидетельства о государственной регистрации права на предлагаемое к передаче имущество.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12. Не допускается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Регламентом.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Требовать от Заявителя предоставления документов и информации, которые в соответствии с нормативными правовыми актами находятся в распоряжении государственных органов или органов местного самоуправления и подведомственных им учреждениях и запрашиваются в рамках межведомственного взаимодействия, не допускается.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13. Исчерпывающий перечень оснований для отказа в приеме документов, необходимых для предоставления муниципальной услуги: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тексты заявления и (или) приложенных документов не поддаются прочтению;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тексты документов написаны неразборчиво, наименования юридических лиц написаны с сокращениями, без указания их места нахождения, почтового адреса;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3) фамилии, имена и отчества физических лиц, адреса их мест жительства написаны не полностью;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4) в документах имеются подчистки, приписки, зачеркнутые слова и иные неоговоренные исправления;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5) документы исполнены карандашом;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6) в заявлении содержатся нецензурные либо оскорбительные выражения, угрозы жизни, здоровью и имуществу муниципального служащего, а также членов его семьи.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Решение об отказе в приеме заявления и документов (информации, сведений, данных), </w:t>
      </w:r>
      <w:r>
        <w:lastRenderedPageBreak/>
        <w:t>необходимых для получения муниципальной услуги, оформляется и выдается заявителю с указанием причин отказа.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Документ, содержащий отказ в приеме заявления, подписывается уполномоченным должностным лицом.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14. Основания для приостановления предоставления муниципальной услуги отсутствуют.</w:t>
      </w:r>
    </w:p>
    <w:p w:rsidR="00E22661" w:rsidRDefault="00E22661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15. Основания для отказа в предоставлении муниципальной услуги: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1) непредоставление документов, указанных в </w:t>
      </w:r>
      <w:hyperlink w:anchor="P109" w:history="1">
        <w:r>
          <w:rPr>
            <w:color w:val="0000FF"/>
          </w:rPr>
          <w:t>п. 10</w:t>
        </w:r>
      </w:hyperlink>
      <w:r>
        <w:t xml:space="preserve"> настоящего Регламента;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предоставление недостоверных сведений в заявлении и (или) прилагаемых документах;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3) Заявитель не является собственником имущества, предлагаемого к передаче в собственность Сосьвинского городского округа;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4) имущество, предлагаемое к передаче обременено правами третьих лиц, в том числе правом залога, состоит в споре или под арестом;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5) имущество, предлагаемое к передаче в собственность находится в аварийном состоянии, имеет предельный износ конструкций или инженерного оборудования, подлежит сносу, находится в состоянии, непригодном для дальнейшей эксплуатации;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6) заявление не соответствует требованиям, установленным </w:t>
      </w:r>
      <w:hyperlink w:anchor="P100" w:history="1">
        <w:r>
          <w:rPr>
            <w:color w:val="0000FF"/>
          </w:rPr>
          <w:t>п. 9</w:t>
        </w:r>
      </w:hyperlink>
      <w:r>
        <w:t xml:space="preserve"> настоящего Регламента;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7) содержание заявления не позволяет установить объект недвижимого имущества;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8) собственник имущества, предлагаемого к передаче в собственность Сосьвинского городского округа, в силу закона или ранее принятых на себя обязательств не имеет права распоряжаться данным имуществом или не выполнил предусмотренные законодательством Российской Федерации, регламентирующим его деятельность, условия передачи данного имущества.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Решение об отказе в предоставлении муниципальной услуги оформляется и выдается заявителю с указанием причин отказа.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Документ, содержащий отказ в предоставлении муниципальной услуги, подписывается уполномоченным должностным лицом.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16. Перечень оснований для прекращения процедуры предоставления муниципальной услуги: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отзыв Заявителем поданного заявления о намерении передать имущество, находящееся в частной собственности, в собственность Сосьвинского городского округа;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отказ или уклонение Заявителя от заключения договора безвозмездной передачи имущества.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17. Муниципальная услуга предоставляется бесплатно.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18. Максимальный срок ожидания в очереди при обращении за предоставлением муниципальной услуги составляет не более 30 минут.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lastRenderedPageBreak/>
        <w:t>19. Регистрация заявления и приложенных к нему документов о предоставлении муниципальной услуги осуществляется в день его поступления.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20.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быть оборудованы телефоном, копировальным аппаратом, компьютером, стульями для посетителей, а также рабочими столами для возможности оформления документов с наличием в указанных местах бумаги и ручек для записи информации.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Помещение для специалиста должно быть снабжено табличкой с указанием номера кабинета и режима работы.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В помещении, в котором предоставляется услуга, должен быть размещен информационный стенд, содержащий необходимую информацию по условиям предоставления услуги, график работы специалиста, образцы документов, заполняемых заявителем, текст настоящего Регламента с </w:t>
      </w:r>
      <w:hyperlink w:anchor="P292" w:history="1">
        <w:r>
          <w:rPr>
            <w:color w:val="0000FF"/>
          </w:rPr>
          <w:t>приложениями</w:t>
        </w:r>
      </w:hyperlink>
      <w:r>
        <w:t>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21. Показателями доступности и качества муниципальной услуги являются: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соблюдение порядка информирования о муниципальной услуге;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муниципальной услуги;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соблюдение порядка проведения административных процедур, установленных настоящим Административным регламентом;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отсутствие жалоб на действия специалистов при предоставлении муниципальной услуги.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22. Доступность, качество муниципальной услуги, в том числе количество взаимодействий Заявителя с должностными лицами и их продолжительность, определяются по следующим показателям: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соблюдение сроков предоставления муниципальной услуги;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отсутствие обоснованных жалоб со стороны Заявителей по результатам предоставления муниципальной услуги.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E22661" w:rsidRDefault="00E22661">
      <w:pPr>
        <w:pStyle w:val="ConsPlusNormal"/>
        <w:jc w:val="center"/>
      </w:pPr>
      <w:r>
        <w:t>АДМИНИСТРАТИВНЫХ ПРОЦЕДУР (ДЕЙСТВИЙ),</w:t>
      </w:r>
    </w:p>
    <w:p w:rsidR="00E22661" w:rsidRDefault="00E22661">
      <w:pPr>
        <w:pStyle w:val="ConsPlusNormal"/>
        <w:jc w:val="center"/>
      </w:pPr>
      <w:r>
        <w:t>ТРЕБОВАНИЯ К ПОРЯДКУ ИХ ВЫПОЛНЕНИЯ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  <w:ind w:firstLine="540"/>
        <w:jc w:val="both"/>
      </w:pPr>
      <w:r>
        <w:t>23. Предоставление муниципальной услуги включает в себя следующие административные процедуры (действия):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прием заявления с приложением документов, необходимых для предоставления муниципальной услуги;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рассмотрение заявления с прилагаемыми документами и осмотр имущества;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4) принятие решения о принятии имущества, находящегося в частной собственности, в собственность Сосьвинского городского округа или об отказе в предоставлении муниципальной </w:t>
      </w:r>
      <w:r>
        <w:lastRenderedPageBreak/>
        <w:t>услуги;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5) заключение договора безвозмездной передачи имущества.</w:t>
      </w:r>
    </w:p>
    <w:p w:rsidR="00E22661" w:rsidRDefault="00E226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26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2661" w:rsidRDefault="00E226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22661" w:rsidRDefault="00E2266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2, а не приложение N 1.</w:t>
            </w:r>
          </w:p>
        </w:tc>
      </w:tr>
    </w:tbl>
    <w:p w:rsidR="00E22661" w:rsidRDefault="00E22661">
      <w:pPr>
        <w:pStyle w:val="ConsPlusNormal"/>
        <w:spacing w:before="280"/>
        <w:ind w:firstLine="540"/>
        <w:jc w:val="both"/>
      </w:pPr>
      <w:hyperlink w:anchor="P292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приведена в Приложении N 1 к настоящему Регламенту.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24. Основанием для начала процедуры приема и регистрации заявления и прилагаемых к нему документов является представление (поступление) указанного заявления на имя главы администрации Сосьвинского городского округа в Комитет.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Заявление с прилагаемыми документами может быть подано в письменном виде посредством личного обращения в Комитет либо направлены по почте, по информационно-телекоммуникационным сетям общего доступа, в том числе сети Интернет, "Единый портал государственных и муниципальных услуг (функций)": http://gosuslugi.ru/, электронной почте в форме электронных документов с использованием электронной цифровой подписи на электронный адрес Комитета.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В случае подачи заявления с приложением необходимых документов при личном обращении специалист, ответственный за прием входящей корреспонденции, знакомится с представленным заявлением.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В случае подачи заявления с приложением необходимых документов посредством почтовой связи специалист, ответственный за прием входящей корреспонденции, после получения конверта вскрывает его, проверяет наличие заявления и указанных в нем документов. В случае отсутствия вложений в почтовом отправлении специалист, ответственный за прием входящей корреспонденции, составляет акт об отсутствии вложений в почтовой корреспонденции.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В случае подачи заявления в форме электронного документа специалист, ответственный за прием входящей корреспонденции в электронном виде, распечатывает заявление на бумажный носитель и все прикрепленные к нему документы. В случае отсутствия прикрепленных файлов к поданному заявлению в форме электронного документа ответственный специалист составляет акт об отсутствии прикрепленных файлов.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Заявление с прилагаемыми к нему документами регистрируется специалистом, ответственным за прием входящей корреспонденции, с указанием даты регистрации и присвоением регистрационного номера в день обращения заявителя.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Дата регистрации заявления в журнале входящей корреспонденции является датой начала срока предоставления муниципальной услуги.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Специалист Комитета, ответственный за прием и регистрацию обращений заявителей, осуществляет следующие административные действия: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документ, удостоверяющий личность;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принимает заявление и прилагаемые к нему документы;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3) по просьбе заявителя, на его экземпляре запроса ставит отметку о приеме;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lastRenderedPageBreak/>
        <w:t>4) регистрирует заявление получателя муниципальной услуги в организационном отделе администрации Сосьвинского городского округа в течение рабочего дня, следующего за днем получения заявления.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Прием Специалистом заявления получателя муниципальной услуги и представленных документов предусматривает: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установление предмета обращения, личности получателя муниципальной услуги, его полномочий;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проверку наличия всех необходимых для предоставления муниципальной услуги документов и правильность их оформления;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установление наличия (отсутствия) оснований для отказа в предоставлении муниципальной услуги;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уведомление получателя муниципальной услуги о наличии препятствий для предоставления муниципальной услуги (в случае наличия оснований для отказа в предоставлении муниципальной услуги);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возврат представленных документов (в случае наличия оснований для отказа в предоставлении муниципальной услуги).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25. Рассмотрение заявления с прилагаемыми документами и осмотр имущества.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направление специалистом, организационного отдела администрации Сосьвинского городского округа, зарегистрированного заявления с прилагаемыми документами на рассмотрение главе администрации Сосьвинского городского округа.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Глава администрации Сосьвинского городского округа рассматривает данное заявление с прилагаемыми к нему документами, определяет ответственного исполнителя, после чего с визой передает заявление через организационный отдел администрации Сосьвинского городского округа специалистам Комитета, в обязанности которых в соответствии с их должностной инструкцией входит выполнение соответствующих функций.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Специалист Комитета рассматривает поступившее заявление, проверяет наличие всех необходимых и обязательных документов, проверяет представленные документы на соответствие их требованиям, предусмотренным настоящим Регламентом.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После рассмотрения заявления и прилагаемых документов на соответствие требованиям настоящего Регламента специалист Комитета совместно с Заявителем осуществляет осмотр имущества, предлагаемого к передаче в собственность Сосьвинского городского округа, в ходе которого составляет акт осмотра имущества, в котором фиксирует состояние имущества.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5 рабочих дней.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26. Формирование и направление межведомственных запросов.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по формированию и направлению межведомственного запроса является необходимость получения документов, необходимых для предоставления муниципальной услуги, в рамках межведомственного взаимодействия. Специалист Комитета осуществляет подготовку и направление запросов в Федеральную </w:t>
      </w:r>
      <w:r>
        <w:lastRenderedPageBreak/>
        <w:t>налоговую службу России, в Управление Федеральной службы государственной регистрации, кадастра и картографии по Свердловской области о предоставлении выписок из ЕГРЮЛ, ЕГРИП и ЕГРП соответственно.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5 рабочих дней.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27. Принятие решения о принятии имущества, находящегося в частной собственности, в собственность Сосьвинского городского округа или об отказе в предоставлении муниципальной услуги.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27.1. Решение о приеме имущества в собственность Сосьвинского городского округа оформляется постановлением администрации Сосьвинского городского округа.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Проект постановления администрации Сосьвинского городского округа о приеме имущества в собственность Сосьвинского городского округа готовится в случае отсутствия оснований для отказа в предоставлении муниципальной услуги, перечисленных в </w:t>
      </w:r>
      <w:hyperlink w:anchor="P132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Специалист Комитета, осуществляющий предоставление муниципальной услуги, разрабатывает проект постановления администрации Сосьвинского городского округа о приеме имущества в собственность Сосьвинского городского округа и направляет его на согласование.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15 рабочих дней.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27.2. При наличии оснований для отказа в предоставлении муниципальной услуги, указанных в </w:t>
      </w:r>
      <w:hyperlink w:anchor="P132" w:history="1">
        <w:r>
          <w:rPr>
            <w:color w:val="0000FF"/>
          </w:rPr>
          <w:t>п. 15</w:t>
        </w:r>
      </w:hyperlink>
      <w:r>
        <w:t xml:space="preserve"> настоящего Регламента, специалист Комитета отказывает заявителю в предоставлении муниципальной услуги.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Уведомление (мотивированный отказ в предоставлении муниципальной услуги) подписывает начальник Комитета.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Срок подготовки и отправления заявителю мотивированного отказа в приеме имущества в собственность Сосьвинского городского округа составляет пять рабочих дней со дня выявления такого основания.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Уведомление об отказе в предоставлении муниципальной услуги Заявитель может забрать лично в Комитете под расписку в получении или получить по почте.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подписание постановления администрации Сосьвинского городского округа о приеме имущества в собственность Сосьвинского городского округа или уведомление об отказе в предоставлении муниципальной услуги.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28. Заключение договора безвозмездной передачи имущества.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подготовки проекта договора безвозмездной передачи имущества является получение специалистом Комитета подписанного и зарегистрированного в установленном порядке постановления администрации Сосьвинского городского округа о принятии имущества в собственность Сосьвинского городского округа.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На основании данного постановления специалист Комитета осуществляет подготовку проекта договора и акта приема-передачи и направляет его на подпись председателю Комитета.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5 рабочих дней.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подписанный председателем Комитета проект договора.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lastRenderedPageBreak/>
        <w:t>Подписанный проект договора Заявитель может забрать лично в Комитете под роспись или получить по почте заказным письмом с уведомлением.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Заявитель подписывает договор не позднее 7 рабочих дней со дня его получения и один экземпляр договора возвращает в Комитет.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После подписания договора о безвозмездной передаче имущества в собственность Сосьвинского городского округа заявитель согласовывает со специалистом Комитета дату совместного обращения в Управление Федеральной службы государственной регистрации, кадастра и картографии по Свердловской области для регистрации перехода права и права муниципальной собственности Сосьвинского городского округа.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  <w:jc w:val="center"/>
        <w:outlineLvl w:val="1"/>
      </w:pPr>
      <w:r>
        <w:t>IV. ПОРЯДОК И ФОРМЫ КОНТРОЛЯ</w:t>
      </w:r>
    </w:p>
    <w:p w:rsidR="00E22661" w:rsidRDefault="00E22661">
      <w:pPr>
        <w:pStyle w:val="ConsPlusNormal"/>
        <w:jc w:val="center"/>
      </w:pPr>
      <w:r>
        <w:t>ЗА ИСПОЛНЕНИЕМ АДМИНИСТРАТИВНОГО РЕГЛАМЕНТА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  <w:ind w:firstLine="540"/>
        <w:jc w:val="both"/>
      </w:pPr>
      <w:r>
        <w:t>29. Текущий контроль осуществляется председателем КУМИ в процессе исполнения муниципальной услуги.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30. Контроль осуществляется путем проведения проверок. Периодичность проведения проверок носит плановый характер (осуществляется 2 раза в год) и внеплановый характер (по конкретному обращению заявителей).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Полнота и качество предоставления муниципальной услуги определяются по результатам проверки, назначаемой распоряжением председателя КУМИ.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Сосьвинского городского округа, а также путем обжалования действий (бездействия) и решений, осуществляемых (принятых) в ходе исполнения Регламента, в установленном законодательством Российской Федерации порядке.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31. 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Специалист несет ответственность за: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полноту консультирования заявителей;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соблюдение сроков и порядка приема документов, правильность внесения записей в документы и журнал регистрации заявлений;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соответствие результатов рассмотрения документов требованиям законодательства Российской Федерации;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соблюдение порядка выдачи документов;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- хранение документов.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Муниципальный служащий, допустивший нарушение настоящего Административного регламента, привлекается к дисциплинарной ответственности в соответствии со </w:t>
      </w:r>
      <w:hyperlink r:id="rId17" w:history="1">
        <w:r>
          <w:rPr>
            <w:color w:val="0000FF"/>
          </w:rPr>
          <w:t>статьей 192</w:t>
        </w:r>
      </w:hyperlink>
      <w:r>
        <w:t xml:space="preserve"> </w:t>
      </w:r>
      <w:r>
        <w:lastRenderedPageBreak/>
        <w:t xml:space="preserve">Трудового кодекса Российской Федерации, </w:t>
      </w:r>
      <w:hyperlink r:id="rId18" w:history="1">
        <w:r>
          <w:rPr>
            <w:color w:val="0000FF"/>
          </w:rPr>
          <w:t>статьей 27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E22661" w:rsidRDefault="00E22661">
      <w:pPr>
        <w:pStyle w:val="ConsPlusNormal"/>
        <w:jc w:val="center"/>
      </w:pPr>
      <w:r>
        <w:t>РЕШЕНИЙ И ДЕЙСТВИЙ (БЕЗДЕЙСТВИЯ) ОРГАНА, ДОЛЖНОСТНЫХ ЛИЦ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  <w:ind w:firstLine="540"/>
        <w:jc w:val="both"/>
      </w:pPr>
      <w:r>
        <w:t>32. Заинтересованные лица имеют право на обжалование решений, принятых в ходе исполнения муниципальной услуги, действий или бездействия Комитета либо должностного лица во внесудебном порядке, в том числе в следующих случаях: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или муниципальной услуги;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настоящим Регламентом;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настоящим Регламентом и законодательством Российской Федерации;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7) отказ Комитета, сотрудником Комитета,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33. Основаниями для начала процедуры досудебного (внесудебного) порядка обжалования решений и действий (бездействия) органа, должностных лиц, является жалоба заинтересованного лица, поданная в письменной форме или в форме электронного документа, а также устное обращение гражданина.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34. Жалоба на действия (бездействие) должностного лица и принятые им решения при исполнении муниципальной услуги (далее по тексту - жалоба) может быть подана в письменной форме на бумажном носителе, в электронной форме председателю Комитета. Жалоба на решение, принятое председателем Комитета, подается главе администрации Сосьвинского городского округа.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Сосьвинского городского округа, портала государственных и муниципальных услуг, а также может быть принята на личном приеме заявителя. Жалоба должна содержать: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 либо должность, фамилию, имя, отчество специалиста, действия (бездействия) и решения которого обжалуются;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наличии), и почтовый адрес, по которому должен быть направлен ответ;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lastRenderedPageBreak/>
        <w:t>3) сведения об обжалуемых решениях и действиях органа, предоставляющего муниципальную услугу, либо муниципального служащего;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36. Жалоба подлежит рассмотрению в течение пятнадцати рабочих дней со дня ее регистрации, а в случае обжалования отказа Комитета, председателя Комитета,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37. По результатам рассмотрения жалобы принимается одно из следующих решений: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38. Основания для отказа в удовлетворении жалобы: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ранее, в отношении того же заявителя и по тому же предмету жалобы.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39. Основания для оставления жалобы без ответа: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40.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41. В случае установления в ходе или по результатам рассмотрения жалобы признаков состава административного правонарушения или преступления, председатель Комитета или глава администрации Сосьвинского городского округа незамедлительно направляет имеющиеся материалы в органы прокуратуры.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 xml:space="preserve">42. Обжалование решений, принятых в ходе исполнения муниципальной услуги действий или бездействия лиц, ответственных за осуществление муниципальной функции, в судебном </w:t>
      </w:r>
      <w:r>
        <w:lastRenderedPageBreak/>
        <w:t>порядке производится в установленные законом сроки.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43. Оснований для приостановления рассмотрения жалобы нет.</w:t>
      </w:r>
    </w:p>
    <w:p w:rsidR="00E22661" w:rsidRDefault="00E22661">
      <w:pPr>
        <w:pStyle w:val="ConsPlusNormal"/>
        <w:spacing w:before="220"/>
        <w:ind w:firstLine="540"/>
        <w:jc w:val="both"/>
      </w:pPr>
      <w:r>
        <w:t>44. Заинтересованное лицо имеет право получить информацию и документы, необходимые для обоснования жалобы.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</w:pPr>
    </w:p>
    <w:p w:rsidR="00E22661" w:rsidRDefault="00E22661">
      <w:pPr>
        <w:pStyle w:val="ConsPlusNormal"/>
      </w:pPr>
    </w:p>
    <w:p w:rsidR="00E22661" w:rsidRDefault="00E22661">
      <w:pPr>
        <w:pStyle w:val="ConsPlusNormal"/>
      </w:pPr>
    </w:p>
    <w:p w:rsidR="00E22661" w:rsidRDefault="00E2266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26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2661" w:rsidRDefault="00E226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22661" w:rsidRDefault="00E22661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:rsidR="00E22661" w:rsidRDefault="00E22661">
      <w:pPr>
        <w:pStyle w:val="ConsPlusNormal"/>
        <w:spacing w:before="280"/>
        <w:jc w:val="right"/>
        <w:outlineLvl w:val="1"/>
      </w:pPr>
      <w:r>
        <w:t>Приложение N 2</w:t>
      </w:r>
    </w:p>
    <w:p w:rsidR="00E22661" w:rsidRDefault="00E22661">
      <w:pPr>
        <w:pStyle w:val="ConsPlusNormal"/>
        <w:jc w:val="right"/>
      </w:pPr>
      <w:r>
        <w:t>к Административному регламенту</w:t>
      </w:r>
    </w:p>
    <w:p w:rsidR="00E22661" w:rsidRDefault="00E22661">
      <w:pPr>
        <w:pStyle w:val="ConsPlusNormal"/>
        <w:jc w:val="right"/>
      </w:pPr>
      <w:r>
        <w:t>предоставления муниципальной услуги</w:t>
      </w:r>
    </w:p>
    <w:p w:rsidR="00E22661" w:rsidRDefault="00E22661">
      <w:pPr>
        <w:pStyle w:val="ConsPlusNormal"/>
        <w:jc w:val="right"/>
      </w:pPr>
      <w:r>
        <w:t>"Прием в собственность</w:t>
      </w:r>
    </w:p>
    <w:p w:rsidR="00E22661" w:rsidRDefault="00E22661">
      <w:pPr>
        <w:pStyle w:val="ConsPlusNormal"/>
        <w:jc w:val="right"/>
      </w:pPr>
      <w:r>
        <w:t>муниципального образования</w:t>
      </w:r>
    </w:p>
    <w:p w:rsidR="00E22661" w:rsidRDefault="00E22661">
      <w:pPr>
        <w:pStyle w:val="ConsPlusNormal"/>
        <w:jc w:val="right"/>
      </w:pPr>
      <w:r>
        <w:t>имущества, находящегося</w:t>
      </w:r>
    </w:p>
    <w:p w:rsidR="00E22661" w:rsidRDefault="00E22661">
      <w:pPr>
        <w:pStyle w:val="ConsPlusNormal"/>
        <w:jc w:val="right"/>
      </w:pPr>
      <w:r>
        <w:t>в частной собственности"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  <w:jc w:val="center"/>
      </w:pPr>
      <w:bookmarkStart w:id="4" w:name="P292"/>
      <w:bookmarkEnd w:id="4"/>
      <w:r>
        <w:t>БЛОК-СХЕМА</w:t>
      </w:r>
    </w:p>
    <w:p w:rsidR="00E22661" w:rsidRDefault="00E22661">
      <w:pPr>
        <w:pStyle w:val="ConsPlusNormal"/>
      </w:pPr>
    </w:p>
    <w:p w:rsidR="00E22661" w:rsidRDefault="00E22661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┌───────────────────────────────────────────────┐    ┌────────────────┐</w:t>
      </w:r>
    </w:p>
    <w:p w:rsidR="00E22661" w:rsidRDefault="00E22661">
      <w:pPr>
        <w:pStyle w:val="ConsPlusNonformat"/>
        <w:jc w:val="both"/>
      </w:pPr>
      <w:r>
        <w:t xml:space="preserve"> ┌──┤Прием заявления и прилагаемых к нему документов├────┤в день обращения│</w:t>
      </w:r>
    </w:p>
    <w:p w:rsidR="00E22661" w:rsidRDefault="00E22661">
      <w:pPr>
        <w:pStyle w:val="ConsPlusNonformat"/>
        <w:jc w:val="both"/>
      </w:pPr>
      <w:r>
        <w:t xml:space="preserve"> │  └─────────────────┬───────────────────┬─────────┘    └────────────────┘</w:t>
      </w:r>
    </w:p>
    <w:p w:rsidR="00E22661" w:rsidRDefault="00E22661">
      <w:pPr>
        <w:pStyle w:val="ConsPlusNonformat"/>
        <w:jc w:val="both"/>
      </w:pPr>
      <w:r>
        <w:t xml:space="preserve"> │                    \/                  \/</w:t>
      </w:r>
    </w:p>
    <w:p w:rsidR="00E22661" w:rsidRDefault="00E22661">
      <w:pPr>
        <w:pStyle w:val="ConsPlusNonformat"/>
        <w:jc w:val="both"/>
      </w:pPr>
      <w:r>
        <w:t xml:space="preserve"> │┌─────────┐ ┌──────────────┐ ┌─────────────────────┐</w:t>
      </w:r>
    </w:p>
    <w:p w:rsidR="00E22661" w:rsidRDefault="00E22661">
      <w:pPr>
        <w:pStyle w:val="ConsPlusNonformat"/>
        <w:jc w:val="both"/>
      </w:pPr>
      <w:r>
        <w:t xml:space="preserve"> ││ в день  ├─┤Отказ в приеме│ │Регистрация заявления│   ┌────────────────┐</w:t>
      </w:r>
    </w:p>
    <w:p w:rsidR="00E22661" w:rsidRDefault="00E22661">
      <w:pPr>
        <w:pStyle w:val="ConsPlusNonformat"/>
        <w:jc w:val="both"/>
      </w:pPr>
      <w:r>
        <w:t xml:space="preserve"> ││обращения│ └──────────────┘ │и прилагаемых к нему ├───┤ 1 рабочий день │</w:t>
      </w:r>
    </w:p>
    <w:p w:rsidR="00E22661" w:rsidRDefault="00E22661">
      <w:pPr>
        <w:pStyle w:val="ConsPlusNonformat"/>
        <w:jc w:val="both"/>
      </w:pPr>
      <w:r>
        <w:t xml:space="preserve"> │└─────────┘   │              │     документов      │   └────────────────┘</w:t>
      </w:r>
    </w:p>
    <w:p w:rsidR="00E22661" w:rsidRDefault="00E22661">
      <w:pPr>
        <w:pStyle w:val="ConsPlusNonformat"/>
        <w:jc w:val="both"/>
      </w:pPr>
      <w:r>
        <w:t xml:space="preserve"> │              │              └─────────┬───────────┘</w:t>
      </w:r>
    </w:p>
    <w:p w:rsidR="00E22661" w:rsidRDefault="00E22661">
      <w:pPr>
        <w:pStyle w:val="ConsPlusNonformat"/>
        <w:jc w:val="both"/>
      </w:pPr>
      <w:r>
        <w:t xml:space="preserve"> │              \/                       \/</w:t>
      </w:r>
    </w:p>
    <w:p w:rsidR="00E22661" w:rsidRDefault="00E22661">
      <w:pPr>
        <w:pStyle w:val="ConsPlusNonformat"/>
        <w:jc w:val="both"/>
      </w:pPr>
      <w:r>
        <w:t xml:space="preserve"> │ ┌─────────────────────────────────────────────────┐   ┌────────────────┐</w:t>
      </w:r>
    </w:p>
    <w:p w:rsidR="00E22661" w:rsidRDefault="00E22661">
      <w:pPr>
        <w:pStyle w:val="ConsPlusNonformat"/>
        <w:jc w:val="both"/>
      </w:pPr>
      <w:r>
        <w:t xml:space="preserve"> │ │Рассмотрение заявления с прилагаемыми документами├───┤ 3 рабочих дня  │</w:t>
      </w:r>
    </w:p>
    <w:p w:rsidR="00E22661" w:rsidRDefault="00E22661">
      <w:pPr>
        <w:pStyle w:val="ConsPlusNonformat"/>
        <w:jc w:val="both"/>
      </w:pPr>
      <w:r>
        <w:t xml:space="preserve"> │ │      главой Сосьвинского городского округа      │   └────────────────┘</w:t>
      </w:r>
    </w:p>
    <w:p w:rsidR="00E22661" w:rsidRDefault="00E22661">
      <w:pPr>
        <w:pStyle w:val="ConsPlusNonformat"/>
        <w:jc w:val="both"/>
      </w:pPr>
      <w:r>
        <w:t xml:space="preserve"> │ └─────────────────────────────────────┬───────────┘</w:t>
      </w:r>
    </w:p>
    <w:p w:rsidR="00E22661" w:rsidRDefault="00E22661">
      <w:pPr>
        <w:pStyle w:val="ConsPlusNonformat"/>
        <w:jc w:val="both"/>
      </w:pPr>
      <w:r>
        <w:t xml:space="preserve"> │                                       \/</w:t>
      </w:r>
    </w:p>
    <w:p w:rsidR="00E22661" w:rsidRDefault="00E22661">
      <w:pPr>
        <w:pStyle w:val="ConsPlusNonformat"/>
        <w:jc w:val="both"/>
      </w:pPr>
      <w:r>
        <w:t>┌┴─────────┐   ┌─────────────────────────────────────┐   ┌────────────────┐</w:t>
      </w:r>
    </w:p>
    <w:p w:rsidR="00E22661" w:rsidRDefault="00E22661">
      <w:pPr>
        <w:pStyle w:val="ConsPlusNonformat"/>
        <w:jc w:val="both"/>
      </w:pPr>
      <w:r>
        <w:t>│45 рабочих│   │Рассмотрение заявления с прилагаемыми├───┤ 3 рабочих дня  │</w:t>
      </w:r>
    </w:p>
    <w:p w:rsidR="00E22661" w:rsidRDefault="00E22661">
      <w:pPr>
        <w:pStyle w:val="ConsPlusNonformat"/>
        <w:jc w:val="both"/>
      </w:pPr>
      <w:r>
        <w:t>│   дней   │   │  документами специалистом Комитета  │   └────────────────┘</w:t>
      </w:r>
    </w:p>
    <w:p w:rsidR="00E22661" w:rsidRDefault="00E22661">
      <w:pPr>
        <w:pStyle w:val="ConsPlusNonformat"/>
        <w:jc w:val="both"/>
      </w:pPr>
      <w:r>
        <w:t>└┬─────────┘   └─────────────────────────┬───────────┘</w:t>
      </w:r>
    </w:p>
    <w:p w:rsidR="00E22661" w:rsidRDefault="00E22661">
      <w:pPr>
        <w:pStyle w:val="ConsPlusNonformat"/>
        <w:jc w:val="both"/>
      </w:pPr>
      <w:r>
        <w:t xml:space="preserve"> │                                       \/</w:t>
      </w:r>
    </w:p>
    <w:p w:rsidR="00E22661" w:rsidRDefault="00E22661">
      <w:pPr>
        <w:pStyle w:val="ConsPlusNonformat"/>
        <w:jc w:val="both"/>
      </w:pPr>
      <w:r>
        <w:t xml:space="preserve"> │             ┌─────────────────────────────────────┐   ┌────────────────┐</w:t>
      </w:r>
    </w:p>
    <w:p w:rsidR="00E22661" w:rsidRDefault="00E22661">
      <w:pPr>
        <w:pStyle w:val="ConsPlusNonformat"/>
        <w:jc w:val="both"/>
      </w:pPr>
      <w:r>
        <w:t xml:space="preserve"> │             │     Формирование и направление      ├───┤ 5 рабочих дней │</w:t>
      </w:r>
    </w:p>
    <w:p w:rsidR="00E22661" w:rsidRDefault="00E22661">
      <w:pPr>
        <w:pStyle w:val="ConsPlusNonformat"/>
        <w:jc w:val="both"/>
      </w:pPr>
      <w:r>
        <w:t xml:space="preserve"> │             │      межведомственных запросов      │   └────────────────┘</w:t>
      </w:r>
    </w:p>
    <w:p w:rsidR="00E22661" w:rsidRDefault="00E22661">
      <w:pPr>
        <w:pStyle w:val="ConsPlusNonformat"/>
        <w:jc w:val="both"/>
      </w:pPr>
      <w:r>
        <w:t xml:space="preserve"> │             └─────────────────────────┬───────────┘</w:t>
      </w:r>
    </w:p>
    <w:p w:rsidR="00E22661" w:rsidRDefault="00E22661">
      <w:pPr>
        <w:pStyle w:val="ConsPlusNonformat"/>
        <w:jc w:val="both"/>
      </w:pPr>
      <w:r>
        <w:t xml:space="preserve"> │                                       \/</w:t>
      </w:r>
    </w:p>
    <w:p w:rsidR="00E22661" w:rsidRDefault="00E22661">
      <w:pPr>
        <w:pStyle w:val="ConsPlusNonformat"/>
        <w:jc w:val="both"/>
      </w:pPr>
      <w:r>
        <w:t xml:space="preserve"> │             ┌─────────────────────────────────────┐   ┌────────────────┐</w:t>
      </w:r>
    </w:p>
    <w:p w:rsidR="00E22661" w:rsidRDefault="00E22661">
      <w:pPr>
        <w:pStyle w:val="ConsPlusNonformat"/>
        <w:jc w:val="both"/>
      </w:pPr>
      <w:r>
        <w:t xml:space="preserve"> │             │          Принятие решения           ├───┤ 5 рабочих дней │</w:t>
      </w:r>
    </w:p>
    <w:p w:rsidR="00E22661" w:rsidRDefault="00E22661">
      <w:pPr>
        <w:pStyle w:val="ConsPlusNonformat"/>
        <w:jc w:val="both"/>
      </w:pPr>
      <w:r>
        <w:t xml:space="preserve"> │             └───────┬─────────────────┬───────────┘   └────────────────┘</w:t>
      </w:r>
    </w:p>
    <w:p w:rsidR="00E22661" w:rsidRDefault="00E22661">
      <w:pPr>
        <w:pStyle w:val="ConsPlusNonformat"/>
        <w:jc w:val="both"/>
      </w:pPr>
      <w:r>
        <w:t xml:space="preserve"> │                     \/                \/</w:t>
      </w:r>
    </w:p>
    <w:p w:rsidR="00E22661" w:rsidRDefault="00E22661">
      <w:pPr>
        <w:pStyle w:val="ConsPlusNonformat"/>
        <w:jc w:val="both"/>
      </w:pPr>
      <w:r>
        <w:t xml:space="preserve"> │┌─────────┐┌────────────────┐┌───────────────────────┐</w:t>
      </w:r>
    </w:p>
    <w:p w:rsidR="00E22661" w:rsidRDefault="00E22661">
      <w:pPr>
        <w:pStyle w:val="ConsPlusNonformat"/>
        <w:jc w:val="both"/>
      </w:pPr>
      <w:r>
        <w:t xml:space="preserve"> ││5 рабочих││     Отказ      ││Принятие постановления │ ┌────────────────┐</w:t>
      </w:r>
    </w:p>
    <w:p w:rsidR="00E22661" w:rsidRDefault="00E22661">
      <w:pPr>
        <w:pStyle w:val="ConsPlusNonformat"/>
        <w:jc w:val="both"/>
      </w:pPr>
      <w:r>
        <w:t xml:space="preserve"> ││  дней   ├┤в предоставлении││Сосьвинского городского├─┤15 рабочих дней │</w:t>
      </w:r>
    </w:p>
    <w:p w:rsidR="00E22661" w:rsidRDefault="00E22661">
      <w:pPr>
        <w:pStyle w:val="ConsPlusNonformat"/>
        <w:jc w:val="both"/>
      </w:pPr>
      <w:r>
        <w:t xml:space="preserve"> │└─────────┘│     услуги     ││   округа о принятии   │ └────────────────┘</w:t>
      </w:r>
    </w:p>
    <w:p w:rsidR="00E22661" w:rsidRDefault="00E22661">
      <w:pPr>
        <w:pStyle w:val="ConsPlusNonformat"/>
        <w:jc w:val="both"/>
      </w:pPr>
      <w:r>
        <w:t xml:space="preserve"> │           └────────────────┘│       имущества       │</w:t>
      </w:r>
    </w:p>
    <w:p w:rsidR="00E22661" w:rsidRDefault="00E22661">
      <w:pPr>
        <w:pStyle w:val="ConsPlusNonformat"/>
        <w:jc w:val="both"/>
      </w:pPr>
      <w:r>
        <w:t xml:space="preserve"> │                             │    в муниципальную    │</w:t>
      </w:r>
    </w:p>
    <w:p w:rsidR="00E22661" w:rsidRDefault="00E22661">
      <w:pPr>
        <w:pStyle w:val="ConsPlusNonformat"/>
        <w:jc w:val="both"/>
      </w:pPr>
      <w:r>
        <w:lastRenderedPageBreak/>
        <w:t xml:space="preserve"> │                             │     собственность     │</w:t>
      </w:r>
    </w:p>
    <w:p w:rsidR="00E22661" w:rsidRDefault="00E22661">
      <w:pPr>
        <w:pStyle w:val="ConsPlusNonformat"/>
        <w:jc w:val="both"/>
      </w:pPr>
      <w:r>
        <w:t xml:space="preserve"> │                             └─────────┬─────────────┘</w:t>
      </w:r>
    </w:p>
    <w:p w:rsidR="00E22661" w:rsidRDefault="00E22661">
      <w:pPr>
        <w:pStyle w:val="ConsPlusNonformat"/>
        <w:jc w:val="both"/>
      </w:pPr>
      <w:r>
        <w:t xml:space="preserve"> │                                       \/</w:t>
      </w:r>
    </w:p>
    <w:p w:rsidR="00E22661" w:rsidRDefault="00E22661">
      <w:pPr>
        <w:pStyle w:val="ConsPlusNonformat"/>
        <w:jc w:val="both"/>
      </w:pPr>
      <w:r>
        <w:t xml:space="preserve"> │             ┌─────────────────────────────────────┐   ┌────────────────┐</w:t>
      </w:r>
    </w:p>
    <w:p w:rsidR="00E22661" w:rsidRDefault="00E22661">
      <w:pPr>
        <w:pStyle w:val="ConsPlusNonformat"/>
        <w:jc w:val="both"/>
      </w:pPr>
      <w:r>
        <w:t xml:space="preserve"> │             │     Подготовка проекта договора     ├───┤ 5 рабочих дней │</w:t>
      </w:r>
    </w:p>
    <w:p w:rsidR="00E22661" w:rsidRDefault="00E22661">
      <w:pPr>
        <w:pStyle w:val="ConsPlusNonformat"/>
        <w:jc w:val="both"/>
      </w:pPr>
      <w:r>
        <w:t xml:space="preserve"> │             │  безвозмездной передачи имущества   │   └────────────────┘</w:t>
      </w:r>
    </w:p>
    <w:p w:rsidR="00E22661" w:rsidRDefault="00E22661">
      <w:pPr>
        <w:pStyle w:val="ConsPlusNonformat"/>
        <w:jc w:val="both"/>
      </w:pPr>
      <w:r>
        <w:t xml:space="preserve"> │             └─────────────────────────┬───────────┘</w:t>
      </w:r>
    </w:p>
    <w:p w:rsidR="00E22661" w:rsidRDefault="00E22661">
      <w:pPr>
        <w:pStyle w:val="ConsPlusNonformat"/>
        <w:jc w:val="both"/>
      </w:pPr>
      <w:r>
        <w:t xml:space="preserve"> │                                       \/</w:t>
      </w:r>
    </w:p>
    <w:p w:rsidR="00E22661" w:rsidRDefault="00E22661">
      <w:pPr>
        <w:pStyle w:val="ConsPlusNonformat"/>
        <w:jc w:val="both"/>
      </w:pPr>
      <w:r>
        <w:t xml:space="preserve"> │             ┌─────────────────────────────────────┐   ┌────────────────┐</w:t>
      </w:r>
    </w:p>
    <w:p w:rsidR="00E22661" w:rsidRDefault="00E22661">
      <w:pPr>
        <w:pStyle w:val="ConsPlusNonformat"/>
        <w:jc w:val="both"/>
      </w:pPr>
      <w:r>
        <w:t xml:space="preserve"> └─────────────┤  Подписание договора безвозмездной  ├───┤ 7 рабочих дней │</w:t>
      </w:r>
    </w:p>
    <w:p w:rsidR="00E22661" w:rsidRDefault="00E22661">
      <w:pPr>
        <w:pStyle w:val="ConsPlusNonformat"/>
        <w:jc w:val="both"/>
      </w:pPr>
      <w:r>
        <w:t xml:space="preserve">               │    передачи имущества Заявителем    │   └────────────────┘</w:t>
      </w:r>
    </w:p>
    <w:p w:rsidR="00E22661" w:rsidRDefault="00E22661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└─────────────────────────────────────┘</w:t>
      </w:r>
    </w:p>
    <w:p w:rsidR="00E22661" w:rsidRDefault="00E22661">
      <w:pPr>
        <w:pStyle w:val="ConsPlusNormal"/>
      </w:pPr>
    </w:p>
    <w:p w:rsidR="00E22661" w:rsidRDefault="00E22661">
      <w:pPr>
        <w:pStyle w:val="ConsPlusNormal"/>
      </w:pPr>
    </w:p>
    <w:p w:rsidR="00E22661" w:rsidRDefault="00E226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141" w:rsidRDefault="00D67141"/>
    <w:sectPr w:rsidR="00D67141" w:rsidSect="0054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22661"/>
    <w:rsid w:val="00D67141"/>
    <w:rsid w:val="00E2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16790A557703E848DF1DB850972F5E10B06D21B34579D2B9973A0C78940BB38EC09184DC7FC62F32A9D56B0A9EB888F06B4E95F6A15D7EFAA1D42y0Q0J" TargetMode="External"/><Relationship Id="rId13" Type="http://schemas.openxmlformats.org/officeDocument/2006/relationships/hyperlink" Target="consultantplus://offline/ref=12216790A557703E848DEFD693652CFFE30259DA1B325CCF73CA75F798D946EE78AC0F4D0E83F16AF721CF0EFCF7B2DBCD4DB9ED477615D0yFQ8J" TargetMode="External"/><Relationship Id="rId18" Type="http://schemas.openxmlformats.org/officeDocument/2006/relationships/hyperlink" Target="consultantplus://offline/ref=12216790A557703E848DEFD693652CFFE3015CD71F345CCF73CA75F798D946EE78AC0F4D0E83F361F221CF0EFCF7B2DBCD4DB9ED477615D0yFQ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216790A557703E848DF1DB850972F5E10B06D21B34579D2B9973A0C78940BB38EC09184DC7FC62F32B9357BAA9EB888F06B4E95F6A15D7EFAA1D42y0Q0J" TargetMode="External"/><Relationship Id="rId12" Type="http://schemas.openxmlformats.org/officeDocument/2006/relationships/hyperlink" Target="consultantplus://offline/ref=12216790A557703E848DEFD693652CFFE3025CDF1F355CCF73CA75F798D946EE6AAC57410C85EF63F534995FB9yAQBJ" TargetMode="External"/><Relationship Id="rId17" Type="http://schemas.openxmlformats.org/officeDocument/2006/relationships/hyperlink" Target="consultantplus://offline/ref=12216790A557703E848DEFD693652CFFE30259DA1B365CCF73CA75F798D946EE78AC0F4D0E82F06BF021CF0EFCF7B2DBCD4DB9ED477615D0yFQ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216790A557703E848DF1DB850972F5E10B06D21B33509B2D9A73A0C78940BB38EC09184DC7FC62F32A9B5EB8A9EB888F06B4E95F6A15D7EFAA1D42y0Q0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16790A557703E848DF1DB850972F5E10B06D2183052982E9F73A0C78940BB38EC09184DC7FC62F32A9B5CB8A9EB888F06B4E95F6A15D7EFAA1D42y0Q0J" TargetMode="External"/><Relationship Id="rId11" Type="http://schemas.openxmlformats.org/officeDocument/2006/relationships/hyperlink" Target="consultantplus://offline/ref=12216790A557703E848DEFD693652CFFE3015ADA1E395CCF73CA75F798D946EE6AAC57410C85EF63F534995FB9yAQBJ" TargetMode="External"/><Relationship Id="rId5" Type="http://schemas.openxmlformats.org/officeDocument/2006/relationships/hyperlink" Target="consultantplus://offline/ref=12216790A557703E848DEFD693652CFFE30259DA1B325CCF73CA75F798D946EE78AC0F4D0E83F16AF721CF0EFCF7B2DBCD4DB9ED477615D0yFQ8J" TargetMode="External"/><Relationship Id="rId15" Type="http://schemas.openxmlformats.org/officeDocument/2006/relationships/hyperlink" Target="consultantplus://offline/ref=12216790A557703E848DF1DB850972F5E10B06D21B34579D2B9973A0C78940BB38EC09185FC7A46EF12C855FBEBCBDD9CAy5QAJ" TargetMode="External"/><Relationship Id="rId10" Type="http://schemas.openxmlformats.org/officeDocument/2006/relationships/hyperlink" Target="consultantplus://offline/ref=12216790A557703E848DEFD693652CFFE30259DA1B325CCF73CA75F798D946EE6AAC57410C85EF63F534995FB9yAQB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216790A557703E848DEFD693652CFFE3015CD71B305CCF73CA75F798D946EE6AAC57410C85EF63F534995FB9yAQBJ" TargetMode="External"/><Relationship Id="rId14" Type="http://schemas.openxmlformats.org/officeDocument/2006/relationships/hyperlink" Target="consultantplus://offline/ref=12216790A557703E848DEFD693652CFFE3015CD71B305CCF73CA75F798D946EE6AAC57410C85EF63F534995FB9yA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6290</Words>
  <Characters>35859</Characters>
  <Application>Microsoft Office Word</Application>
  <DocSecurity>0</DocSecurity>
  <Lines>298</Lines>
  <Paragraphs>84</Paragraphs>
  <ScaleCrop>false</ScaleCrop>
  <Company/>
  <LinksUpToDate>false</LinksUpToDate>
  <CharactersWithSpaces>42065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2019-06-26T09:16:00Z</dcterms:created>
  <dcterms:modified xsi:type="dcterms:W3CDTF">2019-06-26T09:17:00Z</dcterms:modified>
</cp:coreProperties>
</file>