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86F" w:rsidRDefault="0020786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0786F" w:rsidRDefault="0020786F">
      <w:pPr>
        <w:pStyle w:val="ConsPlusNormal"/>
        <w:jc w:val="both"/>
        <w:outlineLvl w:val="0"/>
      </w:pPr>
    </w:p>
    <w:p w:rsidR="0020786F" w:rsidRDefault="0020786F">
      <w:pPr>
        <w:pStyle w:val="ConsPlusTitle"/>
        <w:jc w:val="center"/>
        <w:outlineLvl w:val="0"/>
      </w:pPr>
      <w:r>
        <w:t>АДМИНИСТРАЦИЯ СОСЬВИНСКОГО ГОРОДСКОГО ОКРУГА</w:t>
      </w:r>
    </w:p>
    <w:p w:rsidR="0020786F" w:rsidRDefault="0020786F">
      <w:pPr>
        <w:pStyle w:val="ConsPlusTitle"/>
        <w:jc w:val="center"/>
      </w:pPr>
    </w:p>
    <w:p w:rsidR="0020786F" w:rsidRDefault="0020786F">
      <w:pPr>
        <w:pStyle w:val="ConsPlusTitle"/>
        <w:jc w:val="center"/>
      </w:pPr>
      <w:r>
        <w:t>ПОСТАНОВЛЕНИЕ</w:t>
      </w:r>
    </w:p>
    <w:p w:rsidR="0020786F" w:rsidRDefault="0020786F">
      <w:pPr>
        <w:pStyle w:val="ConsPlusTitle"/>
        <w:jc w:val="center"/>
      </w:pPr>
      <w:r>
        <w:t>от 12 апреля 2016 г. N 254</w:t>
      </w:r>
    </w:p>
    <w:p w:rsidR="0020786F" w:rsidRDefault="0020786F">
      <w:pPr>
        <w:pStyle w:val="ConsPlusTitle"/>
        <w:jc w:val="center"/>
      </w:pPr>
    </w:p>
    <w:p w:rsidR="0020786F" w:rsidRDefault="0020786F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20786F" w:rsidRDefault="0020786F">
      <w:pPr>
        <w:pStyle w:val="ConsPlusTitle"/>
        <w:jc w:val="center"/>
      </w:pPr>
      <w:r>
        <w:t>МУНИЦИПАЛЬНОЙ УСЛУГИ "ПРЕДОСТАВЛЕНИЕ ЗЕМЕЛЬНЫХ УЧАСТКОВ,</w:t>
      </w:r>
    </w:p>
    <w:p w:rsidR="0020786F" w:rsidRDefault="0020786F">
      <w:pPr>
        <w:pStyle w:val="ConsPlusTitle"/>
        <w:jc w:val="center"/>
      </w:pPr>
      <w:r>
        <w:t>ГОСУДАРСТВЕННАЯ СОБСТВЕННОСТЬ НА КОТОРЫЕ НЕ РАЗГРАНИЧЕНА,</w:t>
      </w:r>
    </w:p>
    <w:p w:rsidR="0020786F" w:rsidRDefault="0020786F">
      <w:pPr>
        <w:pStyle w:val="ConsPlusTitle"/>
        <w:jc w:val="center"/>
      </w:pPr>
      <w:r>
        <w:t>НА ТЕРРИТОРИИ МУНИЦИПАЛЬНОГО ОБРАЗОВАНИЯ</w:t>
      </w:r>
    </w:p>
    <w:p w:rsidR="0020786F" w:rsidRDefault="0020786F">
      <w:pPr>
        <w:pStyle w:val="ConsPlusTitle"/>
        <w:jc w:val="center"/>
      </w:pPr>
      <w:r>
        <w:t>СОСЬВИНСКИЙ ГОРОДСКОЙ ОКРУГ, НА КОТОРЫХ РАСПОЛАГАЮТСЯ</w:t>
      </w:r>
    </w:p>
    <w:p w:rsidR="0020786F" w:rsidRDefault="0020786F">
      <w:pPr>
        <w:pStyle w:val="ConsPlusTitle"/>
        <w:jc w:val="center"/>
      </w:pPr>
      <w:r>
        <w:t>ЗДАНИЯ, СООРУЖЕНИЯ, В АРЕНДУ ГРАЖДАНАМ И ЮРИДИЧЕСКИМ ЛИЦАМ"</w:t>
      </w:r>
    </w:p>
    <w:p w:rsidR="0020786F" w:rsidRDefault="0020786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0786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0786F" w:rsidRDefault="002078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786F" w:rsidRDefault="0020786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Сосьвинского городского округа</w:t>
            </w:r>
          </w:p>
          <w:p w:rsidR="0020786F" w:rsidRDefault="0020786F">
            <w:pPr>
              <w:pStyle w:val="ConsPlusNormal"/>
              <w:jc w:val="center"/>
            </w:pPr>
            <w:r>
              <w:rPr>
                <w:color w:val="392C69"/>
              </w:rPr>
              <w:t>от 10.01.2017 N 3)</w:t>
            </w:r>
          </w:p>
        </w:tc>
      </w:tr>
    </w:tbl>
    <w:p w:rsidR="0020786F" w:rsidRDefault="0020786F">
      <w:pPr>
        <w:pStyle w:val="ConsPlusNormal"/>
        <w:jc w:val="both"/>
      </w:pPr>
    </w:p>
    <w:p w:rsidR="0020786F" w:rsidRDefault="0020786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администрации Сосьвинского городского округа от 08.06.2012 N 464 "Об утверждении Порядка разработки и утверждения административных регламентов предоставления муниципальных услуг, порядка проведения экспертизы проектов административных регламентов предоставления муниципальных услуг", руководствуясь </w:t>
      </w:r>
      <w:hyperlink r:id="rId9" w:history="1">
        <w:r>
          <w:rPr>
            <w:color w:val="0000FF"/>
          </w:rPr>
          <w:t>статьями 30.1</w:t>
        </w:r>
      </w:hyperlink>
      <w:r>
        <w:t xml:space="preserve"> и </w:t>
      </w:r>
      <w:hyperlink r:id="rId10" w:history="1">
        <w:r>
          <w:rPr>
            <w:color w:val="0000FF"/>
          </w:rPr>
          <w:t>45</w:t>
        </w:r>
      </w:hyperlink>
      <w:r>
        <w:t xml:space="preserve"> Устава Сосьвинского городского округа, администрация Сосьвинского городского округа постановляет: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5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"Предоставление земельных участков, государственная собственность на которые не разграничена, на территории муниципального образования Сосьвинский городской округ, на которых располагаются здания, сооружения, в аренду гражданам и юридическим лицам" (прилагается).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2. Отраслевому органу администрации Сосьвинского городского округа "Комитет по управлению муниципальным имуществом" (Брусенкова С.А.) внести изменения в сведения о муниципальной услуге в реестре государственных и муниципальных услуг Свердловской области.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"Серовский рабочий".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4. Контроль исполнения настоящего Постановления возложить на заместителя главы администрации Сосьвинского городского округа по экономике и промышленности С.В. Спицину.</w:t>
      </w:r>
    </w:p>
    <w:p w:rsidR="0020786F" w:rsidRDefault="0020786F">
      <w:pPr>
        <w:pStyle w:val="ConsPlusNormal"/>
        <w:jc w:val="both"/>
      </w:pPr>
    </w:p>
    <w:p w:rsidR="0020786F" w:rsidRDefault="0020786F">
      <w:pPr>
        <w:pStyle w:val="ConsPlusNormal"/>
        <w:jc w:val="right"/>
      </w:pPr>
      <w:r>
        <w:t>Глава администрации</w:t>
      </w:r>
    </w:p>
    <w:p w:rsidR="0020786F" w:rsidRDefault="0020786F">
      <w:pPr>
        <w:pStyle w:val="ConsPlusNormal"/>
        <w:jc w:val="right"/>
      </w:pPr>
      <w:r>
        <w:t>Сосьвинского городского округа</w:t>
      </w:r>
    </w:p>
    <w:p w:rsidR="0020786F" w:rsidRDefault="0020786F">
      <w:pPr>
        <w:pStyle w:val="ConsPlusNormal"/>
        <w:jc w:val="right"/>
      </w:pPr>
      <w:r>
        <w:t>Г.Н.МАКАРОВ</w:t>
      </w:r>
    </w:p>
    <w:p w:rsidR="0020786F" w:rsidRDefault="0020786F">
      <w:pPr>
        <w:pStyle w:val="ConsPlusNormal"/>
        <w:jc w:val="both"/>
      </w:pPr>
    </w:p>
    <w:p w:rsidR="0020786F" w:rsidRDefault="0020786F">
      <w:pPr>
        <w:pStyle w:val="ConsPlusNormal"/>
        <w:jc w:val="both"/>
      </w:pPr>
    </w:p>
    <w:p w:rsidR="0020786F" w:rsidRDefault="0020786F">
      <w:pPr>
        <w:pStyle w:val="ConsPlusNormal"/>
        <w:jc w:val="both"/>
      </w:pPr>
    </w:p>
    <w:p w:rsidR="0020786F" w:rsidRDefault="0020786F">
      <w:pPr>
        <w:pStyle w:val="ConsPlusNormal"/>
        <w:jc w:val="both"/>
      </w:pPr>
    </w:p>
    <w:p w:rsidR="0020786F" w:rsidRDefault="0020786F">
      <w:pPr>
        <w:pStyle w:val="ConsPlusNormal"/>
        <w:jc w:val="both"/>
      </w:pPr>
    </w:p>
    <w:p w:rsidR="0020786F" w:rsidRDefault="0020786F">
      <w:pPr>
        <w:pStyle w:val="ConsPlusNormal"/>
        <w:jc w:val="right"/>
        <w:outlineLvl w:val="0"/>
      </w:pPr>
      <w:r>
        <w:t>Утвержден</w:t>
      </w:r>
    </w:p>
    <w:p w:rsidR="0020786F" w:rsidRDefault="0020786F">
      <w:pPr>
        <w:pStyle w:val="ConsPlusNormal"/>
        <w:jc w:val="right"/>
      </w:pPr>
      <w:r>
        <w:t>Постановлением администрации</w:t>
      </w:r>
    </w:p>
    <w:p w:rsidR="0020786F" w:rsidRDefault="0020786F">
      <w:pPr>
        <w:pStyle w:val="ConsPlusNormal"/>
        <w:jc w:val="right"/>
      </w:pPr>
      <w:r>
        <w:lastRenderedPageBreak/>
        <w:t>Сосьвинского городского округа</w:t>
      </w:r>
    </w:p>
    <w:p w:rsidR="0020786F" w:rsidRDefault="0020786F">
      <w:pPr>
        <w:pStyle w:val="ConsPlusNormal"/>
        <w:jc w:val="right"/>
      </w:pPr>
      <w:r>
        <w:t>от 12 апреля 2016 г. N 254</w:t>
      </w:r>
    </w:p>
    <w:p w:rsidR="0020786F" w:rsidRDefault="0020786F">
      <w:pPr>
        <w:pStyle w:val="ConsPlusNormal"/>
        <w:jc w:val="both"/>
      </w:pPr>
    </w:p>
    <w:p w:rsidR="0020786F" w:rsidRDefault="0020786F">
      <w:pPr>
        <w:pStyle w:val="ConsPlusTitle"/>
        <w:jc w:val="center"/>
      </w:pPr>
      <w:bookmarkStart w:id="0" w:name="P35"/>
      <w:bookmarkEnd w:id="0"/>
      <w:r>
        <w:t>АДМИНИСТРАТИВНЫЙ РЕГЛАМЕНТ</w:t>
      </w:r>
    </w:p>
    <w:p w:rsidR="0020786F" w:rsidRDefault="0020786F">
      <w:pPr>
        <w:pStyle w:val="ConsPlusTitle"/>
        <w:jc w:val="center"/>
      </w:pPr>
      <w:r>
        <w:t>ПРЕДОСТАВЛЕНИЯ МУНИЦИПАЛЬНОЙ УСЛУГИ "ПРЕДОСТАВЛЕНИЕ</w:t>
      </w:r>
    </w:p>
    <w:p w:rsidR="0020786F" w:rsidRDefault="0020786F">
      <w:pPr>
        <w:pStyle w:val="ConsPlusTitle"/>
        <w:jc w:val="center"/>
      </w:pPr>
      <w:r>
        <w:t>ЗЕМЕЛЬНЫХ УЧАСТКОВ, ГОСУДАРСТВЕННАЯ СОБСТВЕННОСТЬ</w:t>
      </w:r>
    </w:p>
    <w:p w:rsidR="0020786F" w:rsidRDefault="0020786F">
      <w:pPr>
        <w:pStyle w:val="ConsPlusTitle"/>
        <w:jc w:val="center"/>
      </w:pPr>
      <w:r>
        <w:t>НА КОТОРЫЕ НЕ РАЗГРАНИЧЕНА, НА ТЕРРИТОРИИ</w:t>
      </w:r>
    </w:p>
    <w:p w:rsidR="0020786F" w:rsidRDefault="0020786F">
      <w:pPr>
        <w:pStyle w:val="ConsPlusTitle"/>
        <w:jc w:val="center"/>
      </w:pPr>
      <w:r>
        <w:t>МУНИЦИПАЛЬНОГО ОБРАЗОВАНИЯ СОСЬВИНСКИЙ ГОРОДСКОЙ ОКРУГ,</w:t>
      </w:r>
    </w:p>
    <w:p w:rsidR="0020786F" w:rsidRDefault="0020786F">
      <w:pPr>
        <w:pStyle w:val="ConsPlusTitle"/>
        <w:jc w:val="center"/>
      </w:pPr>
      <w:r>
        <w:t>НА КОТОРЫХ РАСПОЛАГАЮТСЯ ЗДАНИЯ, СООРУЖЕНИЯ В АРЕНДУ</w:t>
      </w:r>
    </w:p>
    <w:p w:rsidR="0020786F" w:rsidRDefault="0020786F">
      <w:pPr>
        <w:pStyle w:val="ConsPlusTitle"/>
        <w:jc w:val="center"/>
      </w:pPr>
      <w:r>
        <w:t>ГРАЖДАНАМ И ЮРИДИЧЕСКИМ ЛИЦАМ"</w:t>
      </w:r>
    </w:p>
    <w:p w:rsidR="0020786F" w:rsidRDefault="0020786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0786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0786F" w:rsidRDefault="002078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786F" w:rsidRDefault="0020786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Сосьвинского городского округа</w:t>
            </w:r>
          </w:p>
          <w:p w:rsidR="0020786F" w:rsidRDefault="0020786F">
            <w:pPr>
              <w:pStyle w:val="ConsPlusNormal"/>
              <w:jc w:val="center"/>
            </w:pPr>
            <w:r>
              <w:rPr>
                <w:color w:val="392C69"/>
              </w:rPr>
              <w:t>от 10.01.2017 N 3)</w:t>
            </w:r>
          </w:p>
        </w:tc>
      </w:tr>
    </w:tbl>
    <w:p w:rsidR="0020786F" w:rsidRDefault="0020786F">
      <w:pPr>
        <w:pStyle w:val="ConsPlusNormal"/>
        <w:jc w:val="both"/>
      </w:pPr>
    </w:p>
    <w:p w:rsidR="0020786F" w:rsidRDefault="0020786F">
      <w:pPr>
        <w:pStyle w:val="ConsPlusNormal"/>
        <w:jc w:val="center"/>
        <w:outlineLvl w:val="1"/>
      </w:pPr>
      <w:r>
        <w:t>I. ОБЩИЕ ПОЛОЖЕНИЯ</w:t>
      </w:r>
    </w:p>
    <w:p w:rsidR="0020786F" w:rsidRDefault="0020786F">
      <w:pPr>
        <w:pStyle w:val="ConsPlusNormal"/>
        <w:jc w:val="both"/>
      </w:pPr>
    </w:p>
    <w:p w:rsidR="0020786F" w:rsidRDefault="0020786F">
      <w:pPr>
        <w:pStyle w:val="ConsPlusNormal"/>
        <w:ind w:firstLine="540"/>
        <w:jc w:val="both"/>
      </w:pPr>
      <w:r>
        <w:t>1. Предметом регулирования административного регламента предоставления администрацией Сосьвинского городского округа в лице Отраслевого органа администрации Сосьвинского городского округа "Комитет по управлению муниципальным имуществом" (далее - КУМИ) муниципальной услуги по предоставлению земельных участков, государственная собственность на которые не разграничена, на территории муниципального образования Сосьвинский городской округ, на которых расположены здания, сооружения, в аренду гражданам и юридическим лицам (далее - Регламент) являются административные процедуры, обеспечивающие предоставление муниципальной услуги по предоставлению земельных участков, государственная собственность на которые не разграничена, на территории муниципального образования Сосьвинский городской округ, на которых располагаются здания, сооружения, в аренду гражданам и юридическим лицам (далее - муниципальная услуга), эффективность работы должностных лиц КУМИ в рамках межведомственного взаимодействия, реализацию прав граждан.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 xml:space="preserve">2. Заявителями могут быть любые физические, юридические лица, в том числе иностранные граждане, лица без гражданства, являющиеся собственниками зданий, сооружений, помещений в них и (или) лица, которым эти объекты недвижимости предоставлены на праве хозяйственного ведения или на праве оперативного управления, в случаях, предусмотренных </w:t>
      </w:r>
      <w:hyperlink r:id="rId12" w:history="1">
        <w:r>
          <w:rPr>
            <w:color w:val="0000FF"/>
          </w:rPr>
          <w:t>статьей 39.20</w:t>
        </w:r>
      </w:hyperlink>
      <w:r>
        <w:t xml:space="preserve"> Земельного кодекса Российской Федерации (далее - заявители).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3. От имени заявителей заявление и иные документы (информацию, сведения, данные), предусмотренные настоящим Регламентом, могут подавать (представлять) лица, уполномоченные в соответствии с законодательством Российской Федерации выступать от имени заявителей при взаимодействии с государственными органами (далее - представители).</w:t>
      </w:r>
    </w:p>
    <w:p w:rsidR="0020786F" w:rsidRDefault="0020786F">
      <w:pPr>
        <w:pStyle w:val="ConsPlusNormal"/>
        <w:spacing w:before="220"/>
        <w:ind w:firstLine="540"/>
        <w:jc w:val="both"/>
      </w:pPr>
      <w:bookmarkStart w:id="1" w:name="P51"/>
      <w:bookmarkEnd w:id="1"/>
      <w:r>
        <w:t>4. Информация о муниципальной услуге предоставляется: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1) Администрацией Сосьвинского городского округа в лице Отраслевого органа администрации Сосьвинского городского округа "Комитет по управлению муниципальным имуществом" (далее - КУМИ), место нахождения КУМИ: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Свердловская область, Серовский район, р.п. Сосьва, ул. Толмачева, 45, кабинет N 10, электронный адрес: sosva_kumi@mail.ru.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График приема заявителей специалистами КУМИ по вопросу предоставления муниципальной услуги: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lastRenderedPageBreak/>
        <w:t>вторник, четверг с 8.00 до 17.15, перерыв с 12.00 до 13.00.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Справочные телефоны КУМИ: 8 (34385) 4-42-52;</w:t>
      </w:r>
    </w:p>
    <w:p w:rsidR="0020786F" w:rsidRDefault="0020786F">
      <w:pPr>
        <w:pStyle w:val="ConsPlusNormal"/>
        <w:jc w:val="both"/>
      </w:pPr>
      <w:r>
        <w:t xml:space="preserve">(подп. 1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Сосьвинского городского округа от 10.01.2017 N 3)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2) путем официального опубликования данного Административного регламента;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3) при обращении по телефону, личном обращении - в виде устного ответа на конкретный вопрос, содержащий запрашиваемую информацию;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4) на официальном сайте администрации Сосьвинского городского округа, в сети Интернет - http://www.sosvaokrug.ru/;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5) с использованием федеральной государственной информационной системы "Единый портал государственных и муниципальных услуг";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6) при письменном обращении в форме письменных ответов на поставленные вопросы, в течение 30 календарных дней в адрес заявителя посредством почтовой связи по почтовому адресу, указанному в обращении;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7) в электронной форме получатель услуги может направить обращение о предоставлении информации об услуге с использованием возможностей электронной приемной официального сайта администрации Сосьвинского городского округа в сети Интернет http://www.sosvaokrug.ru/, либо по электронному адресу: sosva_kumi@mail.ru;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8) в многофункциональном центре предоставления государственных и муниципальных услуг (далее - МФЦ).</w:t>
      </w:r>
    </w:p>
    <w:p w:rsidR="0020786F" w:rsidRDefault="0020786F">
      <w:pPr>
        <w:pStyle w:val="ConsPlusNormal"/>
        <w:spacing w:before="220"/>
        <w:ind w:firstLine="540"/>
        <w:jc w:val="both"/>
      </w:pPr>
      <w:bookmarkStart w:id="2" w:name="P65"/>
      <w:bookmarkEnd w:id="2"/>
      <w:r>
        <w:t>5. Информацию о местонахождении МФЦ и его филиалов можно найти на официальном сайте в сети Интернет: www.mfc66.ru.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 xml:space="preserve">Информацию о графике работы МФЦ можно получить на официальном сайте этой организации, а также по телефонам для справок, указанным в </w:t>
      </w:r>
      <w:hyperlink w:anchor="P51" w:history="1">
        <w:r>
          <w:rPr>
            <w:color w:val="0000FF"/>
          </w:rPr>
          <w:t>пункте 4</w:t>
        </w:r>
      </w:hyperlink>
      <w:r>
        <w:t xml:space="preserve"> настоящего Регламента.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 xml:space="preserve">6. Обращение регистрируется и рассматривается в порядке, установленном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7. Информация о муниципальной услуге предоставляется заявителям по письменному запросу - в письменном виде, не позднее 30 календарных дней с момента поступления запроса.</w:t>
      </w:r>
    </w:p>
    <w:p w:rsidR="0020786F" w:rsidRDefault="0020786F">
      <w:pPr>
        <w:pStyle w:val="ConsPlusNormal"/>
        <w:spacing w:before="220"/>
        <w:ind w:firstLine="540"/>
        <w:jc w:val="both"/>
      </w:pPr>
      <w:bookmarkStart w:id="3" w:name="P69"/>
      <w:bookmarkEnd w:id="3"/>
      <w:r>
        <w:t>8. Информация по вопросам предоставления муниципальной услуги размещается: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 xml:space="preserve">1) на официальном сайте администрации Сосьвинского городского округа в сети Интернет, указанном в </w:t>
      </w:r>
      <w:hyperlink w:anchor="P51" w:history="1">
        <w:r>
          <w:rPr>
            <w:color w:val="0000FF"/>
          </w:rPr>
          <w:t>пункте 4</w:t>
        </w:r>
      </w:hyperlink>
      <w:r>
        <w:t xml:space="preserve"> настоящего Регламента;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2) в информационно-телекоммуникационных сетях общего пользования, в том числе с использованием федеральной государственной информационной системы "Единый портал государственных и муниципальных услуг (функций)" и региональной государственной информационной системы "Портал государственных и муниципальных услуг (функций) Свердловской области".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 xml:space="preserve">Информация о ходе предоставления муниципальной услуги размещается на официальном сайте администрации Сосьвинского городского округа в сети Интернет, указанном в </w:t>
      </w:r>
      <w:hyperlink w:anchor="P51" w:history="1">
        <w:r>
          <w:rPr>
            <w:color w:val="0000FF"/>
          </w:rPr>
          <w:t>пункте 4</w:t>
        </w:r>
      </w:hyperlink>
      <w:r>
        <w:t xml:space="preserve"> настоящего Регламента.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 xml:space="preserve">К размещаемой информации по вопросам предоставления муниципальной услуги </w:t>
      </w:r>
      <w:r>
        <w:lastRenderedPageBreak/>
        <w:t>относится: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 xml:space="preserve">1) справочная информация, указанная в </w:t>
      </w:r>
      <w:hyperlink w:anchor="P51" w:history="1">
        <w:r>
          <w:rPr>
            <w:color w:val="0000FF"/>
          </w:rPr>
          <w:t>пунктах 4</w:t>
        </w:r>
      </w:hyperlink>
      <w:r>
        <w:t xml:space="preserve"> - </w:t>
      </w:r>
      <w:hyperlink w:anchor="P65" w:history="1">
        <w:r>
          <w:rPr>
            <w:color w:val="0000FF"/>
          </w:rPr>
          <w:t>5</w:t>
        </w:r>
      </w:hyperlink>
      <w:r>
        <w:t xml:space="preserve"> настоящего Регламента;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2) извлечения из нормативных правовых актов Российской Федерации нормативных правовых актов Свердловской области, регулирующих отношения, возникающие в связи с предоставлением муниципальной услуги;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3) текст административного регламента;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4) блок-схема, наглядно отображающая последовательность прохождения всех административных процедур при предоставлении муниципальной услуги;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5) перечень документов, необходимых для предоставления муниципальной услуги;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6) формы документов, необходимых для предоставления муниципальной услуги;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7) информация о номере кабинета, где осуществляется прием заявителей; фамилия, имя, отчество и должность специалистов, осуществляющих предоставление услуги.</w:t>
      </w:r>
    </w:p>
    <w:p w:rsidR="0020786F" w:rsidRDefault="0020786F">
      <w:pPr>
        <w:pStyle w:val="ConsPlusNormal"/>
        <w:jc w:val="both"/>
      </w:pPr>
    </w:p>
    <w:p w:rsidR="0020786F" w:rsidRDefault="0020786F">
      <w:pPr>
        <w:pStyle w:val="ConsPlusNormal"/>
        <w:jc w:val="center"/>
        <w:outlineLvl w:val="1"/>
      </w:pPr>
      <w:r>
        <w:t>II. СТАНДАРТ ПРЕДОСТАВЛЕНИЯ МУНИЦИПАЛЬНОЙ УСЛУГИ</w:t>
      </w:r>
    </w:p>
    <w:p w:rsidR="0020786F" w:rsidRDefault="0020786F">
      <w:pPr>
        <w:pStyle w:val="ConsPlusNormal"/>
        <w:jc w:val="both"/>
      </w:pPr>
    </w:p>
    <w:p w:rsidR="0020786F" w:rsidRDefault="0020786F">
      <w:pPr>
        <w:pStyle w:val="ConsPlusNormal"/>
        <w:ind w:firstLine="540"/>
        <w:jc w:val="both"/>
      </w:pPr>
      <w:r>
        <w:t>9. Наименование муниципальной услуги: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Предоставление земельных участков, государственная собственность на которые не разграничена, на территории муниципального образования Сосьвинский городской округ, на которых расположены здания, сооружения, в аренду гражданам и юридическим лицам.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10. Наименование органа, предоставляющего муниципальную услугу: администрация Сосьвинского городского округа в лице отраслевого органа администрации Сосьвинского городского округа "Комитет по управлению муниципальным имуществом" (далее - КУМИ).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11. В предоставлении муниципальной услуги участвуют также Управление Федеральной службы государственной регистрации, кадастра и картографии по Свердловской области, филиал ФГБУ "ФКП Росреестра" по Свердловской области, Межрайонная инспекция Федеральной налоговой службы России N 26 по Свердловской области.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Информация об организациях, участвующих в предоставлении муниципальной услуги: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- Управление Федеральной службы государственной регистрации, кадастра и картографии по Свердловской области: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1) место нахождения: Свердловская область, г. Серов, ул. Рабочей Молодежи, д. 3;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2) адрес официального сайта в сети Интернет: www.rosreestr.ru;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3) телефон: 8 (343 85) 6 14 11, 6 14 12;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- филиал ФГБУ "ФКП Росреестра" по Свердловской области: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1) место нахождения: Свердловская область, г. Серов, ул. Каляева, д. 15;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2) адрес официального сайта в сети Интернет: www.rosreestr.ru;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3) телефон: 8 (343 85) 7 54 54;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 xml:space="preserve">- Межрайонная инспекция Федеральной налоговой службы России N 26 по Свердловской </w:t>
      </w:r>
      <w:r>
        <w:lastRenderedPageBreak/>
        <w:t>области: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1) место нахождения: Свердловская область, г. Серов, ул. Луначарского, д. 91;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2) адрес официального сайта в сети Интернет: www.nalog.ru;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3) телефон: 8 (343 85) 9 90 00.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 xml:space="preserve">12. В соответствии с </w:t>
      </w:r>
      <w:hyperlink r:id="rId15" w:history="1">
        <w:r>
          <w:rPr>
            <w:color w:val="0000FF"/>
          </w:rPr>
          <w:t>пунктом 3 части 1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нормативным правовым актом Свердловской области.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13. Результатом предоставления муниципальной услуги является представление заявителю проекта договора аренды земельного участка.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 xml:space="preserve">Заявителю может быть отказано в предоставлении муниципальной услуги по основаниям, указанным в </w:t>
      </w:r>
      <w:hyperlink w:anchor="P154" w:history="1">
        <w:r>
          <w:rPr>
            <w:color w:val="0000FF"/>
          </w:rPr>
          <w:t>пункте 21</w:t>
        </w:r>
      </w:hyperlink>
      <w:r>
        <w:t xml:space="preserve"> настоящего Регламента.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14. КУМИ предоставляет муниципальную услугу, в том числе с учетом необходимости обращения в организации, участвующие в предоставлении муниципальной услуги, в срок не позднее 30 календарных дней со дня регистрации заявления.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Срок выдачи (направления) документов, являющихся результатом предоставления муниципальной услуги, составляет не позднее 30 календарных дней со дня регистрации заявления.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15. Перечень нормативных правовых актов Российской Федерации и нормативных правовых актов Свердловской области, регулирующих отношения, возникающие в связи с предоставлением муниципальной услуги:</w:t>
      </w:r>
    </w:p>
    <w:p w:rsidR="0020786F" w:rsidRDefault="0020786F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Конституция</w:t>
        </w:r>
      </w:hyperlink>
      <w:r>
        <w:t xml:space="preserve"> Российской Федерации, принятая всенародным голосованием 12 декабря 1993 года ("Российская газета", 1993, 25 декабря, N 237);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 xml:space="preserve">Гражданский </w:t>
      </w:r>
      <w:hyperlink r:id="rId17" w:history="1">
        <w:r>
          <w:rPr>
            <w:color w:val="0000FF"/>
          </w:rPr>
          <w:t>кодекс</w:t>
        </w:r>
      </w:hyperlink>
      <w:r>
        <w:t xml:space="preserve"> Российской Федерации от 30.11.1994 N 51-ФЗ ("Собрание законодательства Российской Федерации", 1994, 5 декабря, N 32, ст. 3301, 1996, 29 января, N 5, ст. 410);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 xml:space="preserve">Градостроительный </w:t>
      </w:r>
      <w:hyperlink r:id="rId18" w:history="1">
        <w:r>
          <w:rPr>
            <w:color w:val="0000FF"/>
          </w:rPr>
          <w:t>кодекс</w:t>
        </w:r>
      </w:hyperlink>
      <w:r>
        <w:t xml:space="preserve"> Российской Федерации от 29.12.2004 N 190-ФЗ ("Собрание законодательства Российской Федерации", 2005, 3 января, N 1 (часть 1), ст. 16);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 xml:space="preserve">Земельный </w:t>
      </w:r>
      <w:hyperlink r:id="rId19" w:history="1">
        <w:r>
          <w:rPr>
            <w:color w:val="0000FF"/>
          </w:rPr>
          <w:t>кодекс</w:t>
        </w:r>
      </w:hyperlink>
      <w:r>
        <w:t xml:space="preserve"> Российской Федерации от 25.10.2001 N 136-ФЗ ("Собрание законодательства Российской Федерации". - 2001, 29 января, N 44, ст. 4147);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0" w:history="1">
        <w:r>
          <w:rPr>
            <w:color w:val="0000FF"/>
          </w:rPr>
          <w:t>закон</w:t>
        </w:r>
      </w:hyperlink>
      <w:r>
        <w:t xml:space="preserve"> от 21 июля 1997 года N 122-ФЗ "О государственной регистрации прав на недвижимое имущество и сделок с ним" ("Собрание законодательства Российской Федерации", 1997, 28 июля, N 30, ст. 3594);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1" w:history="1">
        <w:r>
          <w:rPr>
            <w:color w:val="0000FF"/>
          </w:rPr>
          <w:t>закон</w:t>
        </w:r>
      </w:hyperlink>
      <w:r>
        <w:t xml:space="preserve"> от 25 октября 2001 года N 137-ФЗ "О введении в действие Земельного кодекса Российской Федерации" ("Собрание законодательства Российской Федерации", 2001, 29 января, N 44, ст. 4148);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2" w:history="1">
        <w:r>
          <w:rPr>
            <w:color w:val="0000FF"/>
          </w:rPr>
          <w:t>закон</w:t>
        </w:r>
      </w:hyperlink>
      <w:r>
        <w:t xml:space="preserve"> от 21 декабря 2001 года N 178-ФЗ "О приватизации государственного и муниципального имущества" ("Российская газета", 2002, 29 января, N 16);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lastRenderedPageBreak/>
        <w:t xml:space="preserve">Федеральный </w:t>
      </w:r>
      <w:hyperlink r:id="rId23" w:history="1">
        <w:r>
          <w:rPr>
            <w:color w:val="0000FF"/>
          </w:rPr>
          <w:t>закон</w:t>
        </w:r>
      </w:hyperlink>
      <w:r>
        <w:t xml:space="preserve"> от 29 декабря 2004 года N 191-ФЗ "О введении в действие Градостроительного кодекса Российской Федерации" ("Российская газета", 2004, 30 декабря, N 290);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4" w:history="1">
        <w:r>
          <w:rPr>
            <w:color w:val="0000FF"/>
          </w:rPr>
          <w:t>закон</w:t>
        </w:r>
      </w:hyperlink>
      <w:r>
        <w:t xml:space="preserve"> от 24 июля 2007 года N 221-ФЗ "О государственном кадастре недвижимости" ("Собрание законодательства Российской Федерации", 2007, 30 июля, N 31, ст. 4017);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5" w:history="1">
        <w:r>
          <w:rPr>
            <w:color w:val="0000FF"/>
          </w:rPr>
          <w:t>закон</w:t>
        </w:r>
      </w:hyperlink>
      <w:r>
        <w:t xml:space="preserve"> от 27 июля 2010 года N 210-ФЗ "Об организации предоставления государственных и муниципальных услуг" ("Российская газета", 2010, 30 июля, N 168) (далее - Федеральный закон N 210-ФЗ);</w:t>
      </w:r>
    </w:p>
    <w:p w:rsidR="0020786F" w:rsidRDefault="0020786F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Приказ</w:t>
        </w:r>
      </w:hyperlink>
      <w:r>
        <w:t xml:space="preserve"> Минэкономразвития России от 12.01.2015 N 1 "Об утверждении перечня документов, подтверждающих право заявителя на приобретение земельного участка без проведения торгов";</w:t>
      </w:r>
    </w:p>
    <w:p w:rsidR="0020786F" w:rsidRDefault="0020786F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Закон</w:t>
        </w:r>
      </w:hyperlink>
      <w:r>
        <w:t xml:space="preserve"> Свердловской области от 07 июля 2004 года N 18-ОЗ "Об особенностях регулирования земельных отношений на территории Свердловской области" ("Областная газета", 2004, 07 июля, N 181-182);</w:t>
      </w:r>
    </w:p>
    <w:p w:rsidR="0020786F" w:rsidRDefault="0020786F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Закон</w:t>
        </w:r>
      </w:hyperlink>
      <w:r>
        <w:t xml:space="preserve"> Свердловской области от 24 ноября 2014 года N 98-ОЗ "О перераспределении полномочия по распоряжению земельными участками, государственная собственность на которые не разграничена, между органами местного самоуправления муниципального образования "город Екатеринбург" и органами государственной власти Свердловской области и о внесении изменений в Закон Свердловской области "Об особенностях регулирования земельных отношений на территории Свердловской области" ("Областная газета", 2014, 25 ноября, N 217);</w:t>
      </w:r>
    </w:p>
    <w:p w:rsidR="0020786F" w:rsidRDefault="0020786F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16.11.2011 N 1576-ПП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("Областная газета", 2011, 25 ноября, N 441-442);</w:t>
      </w:r>
    </w:p>
    <w:p w:rsidR="0020786F" w:rsidRDefault="0020786F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26.07.2012 N 824-ПП "Об утверждении Положения, структуры и предельного лимита штатной численности и фонда по должностным окладам в месяц Министерства по управлению государственным имуществом Свердловской области" ("Областная газета", 2012, 03 августа, N 304-305);</w:t>
      </w:r>
    </w:p>
    <w:p w:rsidR="0020786F" w:rsidRDefault="0020786F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21.11.2012 N 1305-ПП "Об утверждении Положения об особенностях подачи и рассмотрения жалоб на решения и действия (бездействия) исполнительных органов государственной власти Свердловской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услуги" ("Областная газета", 2012, 29 ноября, N 521-523) (далее - Постановление N 1305-ПП);</w:t>
      </w:r>
    </w:p>
    <w:p w:rsidR="0020786F" w:rsidRDefault="0020786F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Устав</w:t>
        </w:r>
      </w:hyperlink>
      <w:r>
        <w:t xml:space="preserve"> Сосьвинского городского округа, утвержденный Решением Серовской районной Думы от 18.05.2005 N 71 ("Серовский рабочий", N 70, 05.07.2005);</w:t>
      </w:r>
    </w:p>
    <w:p w:rsidR="0020786F" w:rsidRDefault="0020786F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Положение</w:t>
        </w:r>
      </w:hyperlink>
      <w:r>
        <w:t xml:space="preserve"> об Отраслевом органе администрации Сосьвинского городского округа "Комитет по управлению муниципальным имуществом" (приложение к газете "Новая Плюс Серов ТВ" - "Муниципальный вестник", N 34, 05.12.2013).</w:t>
      </w:r>
    </w:p>
    <w:p w:rsidR="0020786F" w:rsidRDefault="0020786F">
      <w:pPr>
        <w:pStyle w:val="ConsPlusNormal"/>
        <w:spacing w:before="220"/>
        <w:ind w:firstLine="540"/>
        <w:jc w:val="both"/>
      </w:pPr>
      <w:bookmarkStart w:id="4" w:name="P125"/>
      <w:bookmarkEnd w:id="4"/>
      <w:r>
        <w:t>16.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 xml:space="preserve">1) </w:t>
      </w:r>
      <w:hyperlink w:anchor="P437" w:history="1">
        <w:r>
          <w:rPr>
            <w:color w:val="0000FF"/>
          </w:rPr>
          <w:t>заявление</w:t>
        </w:r>
      </w:hyperlink>
      <w:r>
        <w:t xml:space="preserve"> в письменной форме, оформленное по образцу согласно приложению 1 к </w:t>
      </w:r>
      <w:r>
        <w:lastRenderedPageBreak/>
        <w:t>настоящему Регламенту и содержащее следующую информацию: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кадастровый номер испрашиваемого земельного участка;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 xml:space="preserve">основание предоставления земельного участка без проведения торгов из числа оснований, предусмотренных </w:t>
      </w:r>
      <w:hyperlink r:id="rId34" w:history="1">
        <w:r>
          <w:rPr>
            <w:color w:val="0000FF"/>
          </w:rPr>
          <w:t>пунктом 2 статьи 39.6</w:t>
        </w:r>
      </w:hyperlink>
      <w:r>
        <w:t xml:space="preserve"> Земельного кодекса Российской Федерации;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цель использования земельного участка;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почтовый адрес и (или) адрес электронной почты для связи с заявителем;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 заявителя (заявителей), в том числе универсальная электронная карта;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3) в случае если от имени заявителя запрос подается его представителем, то к запросу прилагается копия документа, подтверждающего полномочия представителя;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4) документы, удостоверяющие (устанавливающие) права заявителя на здание, сооружение, если право на такое здание, сооружение не зарегистрировано в ЕГРП;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5)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ЕГРП;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6) сообщение заявителя (заявителей), содержащее перечень всех зданий, сооружений, расположенных на испрашиваемом земельном участке с указанием их кадастровых (условных, инвентарных) номеров и адресных ориентиров;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7)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 xml:space="preserve">Форму </w:t>
      </w:r>
      <w:hyperlink w:anchor="P437" w:history="1">
        <w:r>
          <w:rPr>
            <w:color w:val="0000FF"/>
          </w:rPr>
          <w:t>заявления</w:t>
        </w:r>
      </w:hyperlink>
      <w:r>
        <w:t xml:space="preserve"> (приложение 1 к настоящему Регламенту) можно получить непосредственно в КУМИ, а также на официальном сайте администрации Сосьвинского городского округа, в сети Интернет - http://www.sosvaokrug.ru/ и на Едином портале государственных и муниципальных услуг.</w:t>
      </w:r>
    </w:p>
    <w:p w:rsidR="0020786F" w:rsidRDefault="0020786F">
      <w:pPr>
        <w:pStyle w:val="ConsPlusNormal"/>
        <w:spacing w:before="220"/>
        <w:ind w:firstLine="540"/>
        <w:jc w:val="both"/>
      </w:pPr>
      <w:bookmarkStart w:id="5" w:name="P142"/>
      <w:bookmarkEnd w:id="5"/>
      <w:r>
        <w:t xml:space="preserve">17. Документами, необходимыми для предоставления муниципальной услуги, которые находятся в распоряжении иных государственных органов, участвующих в предоставлении муниципальной услуги, и которые заявитель вправе представить по собственной инициативе, </w:t>
      </w:r>
      <w:r>
        <w:lastRenderedPageBreak/>
        <w:t>являются следующие документы: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1) кадастровый паспорт испрашиваемого земельного участка либо кадастровая выписка об испрашиваемом земельном участке;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2)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3) выписка из Единого государственного реестра прав на недвижимое имущество и сделок с ним о правах на здание, сооружение (помещение), находящиеся на приобретаемом земельном участке либо уведомление об отсутствии в ЕГРП запрашиваемых сведений о зарегистрированных правах на здания, сооружения;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4) выписка из ЕГРЮЛ о юридическом лице, являющемся заявителем;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 xml:space="preserve">Непредставление заявителем документов, указанных в </w:t>
      </w:r>
      <w:hyperlink w:anchor="P142" w:history="1">
        <w:r>
          <w:rPr>
            <w:color w:val="0000FF"/>
          </w:rPr>
          <w:t>части первой</w:t>
        </w:r>
      </w:hyperlink>
      <w:r>
        <w:t xml:space="preserve"> настоящего пункта, не является основанием для отказа заявителю в предоставлении муниципальной услуги.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18. Специалисты отдела в процессе предоставления муниципальной услуги не вправе требовать от заявителя: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35" w:history="1">
        <w:r>
          <w:rPr>
            <w:color w:val="0000FF"/>
          </w:rPr>
          <w:t>части 6 статьи 7</w:t>
        </w:r>
      </w:hyperlink>
      <w:r>
        <w:t xml:space="preserve"> Федерального закона N 210-ФЗ.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19. Основания для отказа в приеме документов, необходимых для предоставления муниципальной услуги отсутствуют.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 xml:space="preserve">В течение десяти дней со дня поступления заявления о предоставлении земельного Министерство возвращает это заявление заявителю, если оно не соответствует положениям </w:t>
      </w:r>
      <w:hyperlink w:anchor="P125" w:history="1">
        <w:r>
          <w:rPr>
            <w:color w:val="0000FF"/>
          </w:rPr>
          <w:t>пункта 16</w:t>
        </w:r>
      </w:hyperlink>
      <w:r>
        <w:t xml:space="preserve"> настоящего Регламента, подано в иной уполномоченный орган или к заявлению не приложены документы, предоставляемые в соответствии с </w:t>
      </w:r>
      <w:hyperlink w:anchor="P125" w:history="1">
        <w:r>
          <w:rPr>
            <w:color w:val="0000FF"/>
          </w:rPr>
          <w:t>пунктом 16</w:t>
        </w:r>
      </w:hyperlink>
      <w:r>
        <w:t xml:space="preserve"> настоящего Регламента. При этом Министерство указывает причины возврата заявления.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20. Оснований для приостановления предоставления муниципальной услуги не предусмотрено.</w:t>
      </w:r>
    </w:p>
    <w:p w:rsidR="0020786F" w:rsidRDefault="0020786F">
      <w:pPr>
        <w:pStyle w:val="ConsPlusNormal"/>
        <w:spacing w:before="220"/>
        <w:ind w:firstLine="540"/>
        <w:jc w:val="both"/>
      </w:pPr>
      <w:bookmarkStart w:id="6" w:name="P154"/>
      <w:bookmarkEnd w:id="6"/>
      <w:r>
        <w:t>21. В предоставлении муниципальной услуги может быть отказано в случае: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1) земельный участок, указанный в заявлении, не относится к земельным участкам, государственная собственность на которые не разграничена, на территории муниципального образования Сосьвинский городской округ;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2) с заявлением о предоставлении земельного участка в аренду обратилось лицо, которое в соответствии с земельным законодательством не имеет права на приобретение земельного участка в аренду без проведения торгов;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lastRenderedPageBreak/>
        <w:t>3) заявитель не уполномочен обращаться с заявлением о приобретении в аренду земельного участка, на котором расположены здания, сооружения или помещения в них;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4) наличие запрета на передачу в аренду земельного участка, установленного законодательством Российской Федерации;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5) земельный участок изъят из оборота;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6) земельный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земельного участка в аренду на срок, превышающий срок действия решения о резервировании земельного участка, за исключением случая предоставления земельного участка для целей резервирования;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7) наличие вступивших в законную силу решений суда, ограничивающих оборот земельного участка;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8) текст письменного обращения не поддается прочтению;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 xml:space="preserve">9) границы земельного участка, указанного в заявлении о его предоставлении, подлежат уточнению в соответствии с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"О государственном кадастре недвижимости";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10) на земельном участке расположены здание, сооружение, принадлежащие гражданам или юридическим лицам и (или) находящиеся в государственной или муниципальной собственности, за исключением случаев, если с заявлением о предоставлении земельного участка обратился собственник этих здания, сооружения, помещений в них;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11) разрешенное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12) предоставление земельного участка на заявленном виде прав не допускается;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13) в отношении земельного участка, указанного в заявлении о его предоставлении, не установлен вид разрешенного использования;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14) площадь земельного участка, указанного в заявлении о его предоставлении, превышает его площадь, указанную в схеме расположения земельного участка, проекте межевания территории, в соответствии с которыми такой земельный участок образован, более чем на десять процентов;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15)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случаев, если с заявлением о предоставлении земельного участка обратился обладатель данных прав.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22. 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не предусмотрены.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23. За предоставление муниципальной услуги государственная пошлина не взимается.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24. Плата за предоставление муниципальной услуги не предусмотрена.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 xml:space="preserve">25. Время ожидания заявителями в очереди при подаче запроса о предоставлении </w:t>
      </w:r>
      <w:r>
        <w:lastRenderedPageBreak/>
        <w:t>муниципальной услуги и при получении результата предоставления муниципальной услуги не должно превышать 10 минут.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26. Заявление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форме, регистрируется непосредственно в день подачи такого запроса соответствующим органом (организацией).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27. Помещения для работы с заявителями (далее - помещения) размещаются в здании администрации Сосьвинского городского округа. Помещения оборудуются в соответствии с санитарными и противопожарными нормами и правилами.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Кабинет приема заявителей оборудован информационной табличкой (вывеской) с указанием: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- номера кабинета;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- наименования отдела.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На территории, прилегающей к зданию администрации, имеются места для парковки автотранспортных средств. Доступ к парковочным местам является бесплатным.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Вход в здание, в котором расположена администрация, оформляется вывеской, а также оборудован пандусом для передвижения инвалидных колясок.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Места ожидания оборудуются в соответствии с санитарными и противопожарными нормами и правилами.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Вход и передвижение по помещениям, в которых проводится прием граждан, не должны создавать затруднений для лиц с ограниченными возможностями.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В случае необходимости специалист КУМИ, уполномоченный на предоставление муниципальной услуги, осуществляет предоставление муниципальной услуги по месту жительства инвалида или в дистанционном режиме.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Прием заявителей в МФЦ осуществляется в специально выделенном для этих целей помещении: секторе приема заявителей, который организован в виде окон для приема заявителей.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В МФЦ созданы условия доступности для инвалидов (включая инвалидов, использующих кресла-коляски и собак-проводников):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вход в здание (помещение) МФЦ и выход из него оборудованы соответствующими указателями, а также лестницами с поручнями и пандусами для передвижения инвалидных колясок.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Помещения МФЦ, предназначенные для работы с заявителями, располагаются на нижних этажах здания и имеют отдельный вход.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В МФЦ организован бесплатный санузел для посетителей, в том числе предназначенный для инвалидов.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 (не менее одного места).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 xml:space="preserve">Окна приема заявителей в МФЦ оборудованы информационными табличками (вывесками) с </w:t>
      </w:r>
      <w:r>
        <w:lastRenderedPageBreak/>
        <w:t>указанием: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- номера окна;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- фамилии, имени, отчества должностного лица МФЦ, уполномоченного на ведение приема.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Каждое рабочее место специалиста КУМИ, МФЦ, уполномоченного на предоставление муниципальной услуги,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28. Показателями доступности и качества муниципальной услуги являются: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1) соотношение одобренных обращений к общему количеству поступивших;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2) количество жалоб, поступивших в орган, ответственный за предоставление муниципальной услуги, на организацию приема заявителей;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3) количество удовлетворенных судами исков, поданных в отношении органов и организаций, предоставляющих муниципальную услугу, в части вопросов, касающихся неправомерных действий, в связи с принятыми решениями об отказах в предоставлении муниципальной услуги;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4) соблюдение сроков предоставления муниципальной услуги;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5) количество поступивших жалоб в адрес должностных лиц, ответственных за предоставление муниципальной услуги;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6)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7) возможность получения муниципальной услуги в государственном бюджетном учреждении Свердловской области "Многофункциональный центр предоставления государственных и муниципальных услуг";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8)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9) сопровождение инвалидов, имеющих стойкие расстройства функции зрения и самостоятельного передвижения, и оказание им помощи в здании (помещении);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10) допуск в здание (помещение) сурдопереводчика и тифлосурдопереводчика;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 xml:space="preserve">11) допуск в здание (помещение) собаки-проводника при наличии документа, подтверждающего ее специальное обучение, выданного в соответствии с </w:t>
      </w:r>
      <w:hyperlink r:id="rId37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22.06.2015 N 386н;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12) оказание должностным лицом КУМИ, МФЦ, уполномоченным на предоставление муниципальной услуги, иной необходимой инвалидам помощи в преодолении барьеров, мешающих получению муниципальной услуги и использованию здания (помещения) наравне с другими лицами.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Заявитель муниципальной услуги на стадии рассмотрения его запроса КУМИ имеет право: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1) представлять дополнительные материалы и документы по рассматриваемому обращению;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 xml:space="preserve">2) получать уведомление о направлении обращения в органы и организации, в </w:t>
      </w:r>
      <w:r>
        <w:lastRenderedPageBreak/>
        <w:t>компетенцию которых входит разрешение поставленных в обращении вопросов;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3)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4) обращаться с заявлением о прекращении рассмотрения обращения;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5) осуществлять иные действия, не противоречащие настоящему Регламенту.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Должностные лица КУМИ обеспечивают: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1) объективное, всестороннее и своевременное рассмотрение запросов заявителей муниципальной услуги;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2) получение необходимых для рассмотрения письменных запросов заявителей муниципальной услуги документов и материалов в других органах и организациях и у других должностных лиц, за исключением судов, органов дознания и органов предварительного следствия;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3) принятие мер, направленных на восстановление или защиту нарушенных прав, свобод и законных интересов граждан.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Параметрами полноты и качества ответа на запрос являются: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1) наличие ответов на все поставленные в обращении вопросы;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2) четкость, логичность и простота изложения;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3) соблюдение при оформлении письменного ответа на обращения общепринятых правил, правил и стандартов делопроизводства.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29. В процессе предоставления муниципальной услуги заявитель вправе обращаться в КУМИ по мере необходимости, в том числе за получением информации о ходе предоставления муниципальной услуги, лично, по почте, через государственное бюджетное учреждение Свердловской области "Многофункциональный центр предоставления государственных и муниципальных услуг" либо с использованием информационно-телекоммуникационных технологий, включая использование Единого портала государственных и муниципальных услуг, Портала государственных и муниципальных услуг (функций) Свердловской области, универсальной электронной карты и других средств информационно-телекоммуникационных технологий в случаях и порядке, установленных действующим законодательством, в форме электронных документов.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30. Муниципальная услуга также предоставляется через государственное бюджетное учреждение Свердловской области "Многофункциональный центр предоставления государственных и муниципальных услуг" (далее - МФЦ) в части приема документов, необходимых для предоставления муниципальной услуги, и выдачи результата предоставления муниципальной услуги.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Муниципальная услуга предоставляется в электронном виде.</w:t>
      </w:r>
    </w:p>
    <w:p w:rsidR="0020786F" w:rsidRDefault="0020786F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0786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0786F" w:rsidRDefault="0020786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0786F" w:rsidRDefault="0020786F">
            <w:pPr>
              <w:pStyle w:val="ConsPlusNormal"/>
              <w:jc w:val="both"/>
            </w:pPr>
            <w:r>
              <w:rPr>
                <w:color w:val="392C69"/>
              </w:rPr>
              <w:t>Нумерация разделов дана в соответствии с официальным текстом документа.</w:t>
            </w:r>
          </w:p>
        </w:tc>
      </w:tr>
    </w:tbl>
    <w:p w:rsidR="0020786F" w:rsidRDefault="0020786F">
      <w:pPr>
        <w:pStyle w:val="ConsPlusNormal"/>
        <w:spacing w:before="280"/>
        <w:jc w:val="center"/>
        <w:outlineLvl w:val="1"/>
      </w:pPr>
      <w:r>
        <w:t>V. СОСТАВ, ПОСЛЕДОВАТЕЛЬНОСТЬ И СРОКИ ВЫПОЛНЕНИЯ</w:t>
      </w:r>
    </w:p>
    <w:p w:rsidR="0020786F" w:rsidRDefault="0020786F">
      <w:pPr>
        <w:pStyle w:val="ConsPlusNormal"/>
        <w:jc w:val="center"/>
      </w:pPr>
      <w:r>
        <w:lastRenderedPageBreak/>
        <w:t>АДМИНИСТРАТИВНЫХ ПРОЦЕДУР (ДЕЙСТВИЙ),</w:t>
      </w:r>
    </w:p>
    <w:p w:rsidR="0020786F" w:rsidRDefault="0020786F">
      <w:pPr>
        <w:pStyle w:val="ConsPlusNormal"/>
        <w:jc w:val="center"/>
      </w:pPr>
      <w:r>
        <w:t>ТРЕБОВАНИЯ К ПОРЯДКУ ИХ ВЫПОЛНЕНИЯ</w:t>
      </w:r>
    </w:p>
    <w:p w:rsidR="0020786F" w:rsidRDefault="0020786F">
      <w:pPr>
        <w:pStyle w:val="ConsPlusNormal"/>
        <w:jc w:val="both"/>
      </w:pPr>
    </w:p>
    <w:p w:rsidR="0020786F" w:rsidRDefault="0020786F">
      <w:pPr>
        <w:pStyle w:val="ConsPlusNormal"/>
        <w:ind w:firstLine="540"/>
        <w:jc w:val="both"/>
      </w:pPr>
      <w:r>
        <w:t>31. Муниципальная услуга включает в себя следующие административные процедуры: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1) прием и регистрация документов;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2) проведение экспертизы документов;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3) формирование 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услуги;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4) подготовка и направление постановления администрации Сосьвинского городского округа о предоставлении земельного участка в аренду, проекта договора аренды заявителю и иным правообладателям либо принятие решения об отказе в предоставлении муниципальной услуги (письменный ответ заявителю);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5) выдача договора аренды заявителю и иным правообладателям.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Максимальное время, затраченное на выполнение всех административных процедур, не должно превышать 30 календарных дней.</w:t>
      </w:r>
    </w:p>
    <w:p w:rsidR="0020786F" w:rsidRDefault="0020786F">
      <w:pPr>
        <w:pStyle w:val="ConsPlusNormal"/>
        <w:spacing w:before="220"/>
        <w:ind w:firstLine="540"/>
        <w:jc w:val="both"/>
      </w:pPr>
      <w:hyperlink w:anchor="P503" w:history="1">
        <w:r>
          <w:rPr>
            <w:color w:val="0000FF"/>
          </w:rPr>
          <w:t>Блок-схема</w:t>
        </w:r>
      </w:hyperlink>
      <w:r>
        <w:t xml:space="preserve"> предоставления муниципальной услуги приведена в приложении 2 к настоящему Регламенту.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32. Прием и регистрация документов.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получение специалистом КУМИ, ответственным за регистрацию входящей корреспонденции, запроса на получение муниципальной услуги.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Специалист КУМИ, ответственный за регистрацию входящей корреспонденции, выполняет следующие действия: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- устанавливает личность заявителя либо представителя заявителя;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- проверяет полномочия представителя заявителя;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- консультирует заявителя о порядке и сроках предоставления муниципальной услуги;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- передает для регистрации поступивший запрос с документами в день его получения в журнале приема документов администрации Сосьвинского городского округа.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Максимальное время, затраченное на указанное административное действие, не должно превышать 10 минут в течение одного рабочего дня.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поступление зарегистрированного в журнале приема документов запроса на получение муниципальной услуги на рассмотрение директору департамента земельных отношений.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Способом фиксации результата выполнения административной процедуры является регистрация запроса на получение муниципальной услуги в журнале приема документов администрацией Сосьвинского городского округа с последующей передачей на рассмотрение главе администрации Сосьвинского городского округа.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33. Проведение экспертизы документов.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lastRenderedPageBreak/>
        <w:t>Основанием для начала административной процедуры является поступление к главе администрации Сосьвинского городского округа запроса на предоставление муниципальной услуги с документами.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Глава администрации Сосьвинского городского округа поручает рассмотрение зарегистрированного запроса на предоставление муниципальной услуги с документами председателю КУМИ.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Максимальное время, затраченное на указанное административное действие, составляет 1 рабочий день.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Председатель КУМИ поручает рассмотрение зарегистрированного запроса на предоставление муниципальной услуги с документами специалисту КУМИ.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Максимальное время, затраченное на указанное административное действие, составляет 1 рабочий день.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Специалист КУМИ: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- проводит экспертизу запроса на предоставление муниципальной услуги и приложенных к нему документов;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 xml:space="preserve">При отсутствии документов, указанных в </w:t>
      </w:r>
      <w:hyperlink w:anchor="P125" w:history="1">
        <w:r>
          <w:rPr>
            <w:color w:val="0000FF"/>
          </w:rPr>
          <w:t>пункте 16</w:t>
        </w:r>
      </w:hyperlink>
      <w:r>
        <w:t xml:space="preserve"> настоящего Регламента - осуществляет подготовку ответа заявителю о возврате заявления заявителю (представителю заявителя).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Максимальное время, затраченное на указанное административное действие, составляет 5 календарных дней.</w:t>
      </w:r>
    </w:p>
    <w:p w:rsidR="0020786F" w:rsidRDefault="0020786F">
      <w:pPr>
        <w:pStyle w:val="ConsPlusNormal"/>
        <w:spacing w:before="220"/>
        <w:ind w:firstLine="540"/>
        <w:jc w:val="both"/>
      </w:pPr>
      <w:bookmarkStart w:id="7" w:name="P259"/>
      <w:bookmarkEnd w:id="7"/>
      <w:r>
        <w:t>34. Формирование и направление межведомственного запроса о предоставлении документов, необходимых для предоставления муниципальной услуги, в государственные и иные органы, участвующие в предоставлении муниципальной услуги.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является получение специалистом КУМИ зарегистрированного заявления на предоставление муниципальной услуги и отсутствие оснований для возврата заявления.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 xml:space="preserve">35. Формирование и направление межведомственного запроса осуществляется в случае непредставления заявителем документов, необходимых для предоставления муниципальной услуги, предусмотренных </w:t>
      </w:r>
      <w:hyperlink w:anchor="P142" w:history="1">
        <w:r>
          <w:rPr>
            <w:color w:val="0000FF"/>
          </w:rPr>
          <w:t>пунктом 17</w:t>
        </w:r>
      </w:hyperlink>
      <w:r>
        <w:t xml:space="preserve"> настоящего Регламента.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36.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20786F" w:rsidRDefault="0020786F">
      <w:pPr>
        <w:pStyle w:val="ConsPlusNormal"/>
        <w:spacing w:before="220"/>
        <w:ind w:firstLine="540"/>
        <w:jc w:val="both"/>
      </w:pPr>
      <w:bookmarkStart w:id="8" w:name="P264"/>
      <w:bookmarkEnd w:id="8"/>
      <w:r>
        <w:t xml:space="preserve">37. Межведомственный запрос формируется в соответствии с требованиями </w:t>
      </w:r>
      <w:hyperlink r:id="rId38" w:history="1">
        <w:r>
          <w:rPr>
            <w:color w:val="0000FF"/>
          </w:rPr>
          <w:t>статьи 7.2</w:t>
        </w:r>
      </w:hyperlink>
      <w:r>
        <w:t xml:space="preserve"> Федерального закона N 210-ФЗ и подписывается председателем КУМИ.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Максимальное время, затраченное на административную процедуру, не должно превышать 5 календарных дней.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lastRenderedPageBreak/>
        <w:t>38. Подготовка и выдача постановления администрации Сосьвинского городского округа о предоставлении земельного участка в аренду и проекта договора аренды, либо принятие решения об отказе в предоставлении муниципальной услуги.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получение необходимой информации из органов (организаций), участвующих в предоставлении муниципальной услуги, окончание проведения экспертизы документов.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Максимальное время, затраченное на административную процедуру, не должно превышать 10 календарных дней.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 xml:space="preserve">В случае наличия оснований для отказа в предоставлении муниципальной услуги, указанных в </w:t>
      </w:r>
      <w:hyperlink w:anchor="P154" w:history="1">
        <w:r>
          <w:rPr>
            <w:color w:val="0000FF"/>
          </w:rPr>
          <w:t>пункте 21</w:t>
        </w:r>
      </w:hyperlink>
      <w:r>
        <w:t xml:space="preserve"> настоящего Регламента, специалист КУМИ готовит проект письма об отказе в предоставлении муниципальной услуги и обеспечивает его дальнейшее согласование и подписание.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Максимальный срок выполнения данного действия составляет 9 календарных дней.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 xml:space="preserve">В случае отсутствия оснований для отказа в предоставлении муниципальной услуги, указанных в </w:t>
      </w:r>
      <w:hyperlink w:anchor="P154" w:history="1">
        <w:r>
          <w:rPr>
            <w:color w:val="0000FF"/>
          </w:rPr>
          <w:t>пункте 21</w:t>
        </w:r>
      </w:hyperlink>
      <w:r>
        <w:t xml:space="preserve"> настоящего Регламента, специалист КУМИ обеспечивает подготовку и согласование (подписание) постановления администрации Сосьвинского городского округа о предоставлении земельного участка в аренду, последовательно председателем КУМИ, заведующим отделом правовой, кадровой работы администрации Сосьвинского городского округа, заместителем главы администрации Сосьвинского городского округа по ЖКХ, транспорту, связи и строительству, заместителем главы администрации Сосьвинского городского округа по экономике и промышленности, заведующим организационным отделом администрации Сосьвинского городского округа, главой администрации Сосьвинского городского округа подготовку и согласование (подписание) проекта договора аренды председателем КУМИ.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Подписанный проект постановления администрации Сосьвинского городского округа о предоставлении земельного участка в аренду передается лицом, ответственным за делопроизводство (документооборот), на регистрацию в организационный отдел администрации Сосьвинского городского округа.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Максимальный срок выполнения данного действия составляет 1 рабочий день.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39. Способом фиксации результата административной процедуры является оформление постановления на бумажном носителе с присвоением ему регистрационного номера и занесением данного номера в базу данных в порядке делопроизводства.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Максимальный срок выполнения данного действия составляет 1 рабочий день.</w:t>
      </w:r>
    </w:p>
    <w:p w:rsidR="0020786F" w:rsidRDefault="0020786F">
      <w:pPr>
        <w:pStyle w:val="ConsPlusNormal"/>
        <w:spacing w:before="220"/>
        <w:ind w:firstLine="540"/>
        <w:jc w:val="both"/>
      </w:pPr>
      <w:bookmarkStart w:id="9" w:name="P276"/>
      <w:bookmarkEnd w:id="9"/>
      <w:r>
        <w:t>40. Подготовка проекта договора аренды земельного участка на территории муниципального образования Сосьвинский городской округ, государственная собственность на которые не разграничена.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Способом фиксации административной процедуры является формирование полного комплекта документов и подготовка проекта договора аренды, либо согласование и подписание в адрес заявителя письма об отказе в заключении такого договора.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Специалист КУМИ обеспечивает подготовку проекта договора аренды земельного участка, в соответствии с действующим законодательством.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Максимальный срок выполнения данного действия составляет 6 календарных дней.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 xml:space="preserve">Способом фиксации результата административной процедуры является оформление </w:t>
      </w:r>
      <w:r>
        <w:lastRenderedPageBreak/>
        <w:t>договора аренды земельного участка на бумажном носителе с присвоением ему регистрационного номера и занесением данного номера в базу данных в порядке делопроизводства.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Максимальный срок выполнения данного действия составляет 2 рабочих дня.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Подписанный уполномоченным лицом проект договора аренды с множественностью лиц на стороне арендатора специалист КУМИ направляет иным правообладателям здания, сооружения или помещений в них, имеющим право на заключение договора аренды земельного участка.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Максимальный срок выполнения данного действия составляет 2 рабочих дня.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Специалист КУМИ осуществляет передачу подписанного письма об отказе в предоставлении муниципальной услуги заявителю лично, по почте по адресу, указанному в запросе на предоставление муниципальной услуги, или по электронной почте.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Максимальный срок выполнения данного действия составляет 1 рабочий день.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лица, получившего документы.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41. Выдача проекта договора аренды заявителю и иным правообладателям.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получение специалистом КУМИ подписанного договора аренды.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42. В течение 30 календарных дней со дня направления проекта договора аренды земельного участка правообладатели здания, сооружения или помещений в них обязаны подписать этот договор аренды и представить его в КУМИ.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Договор аренды земельного участка заключается с лицами, которые подписали этот договор аренды и представили его в КУМИ в указанный срок.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Договор аренды передается заявителю для подписания и обеспечения государственной регистрации перехода права собственности заявителю лично или по почте по адресу, указанному в запросе на предоставление муниципальной услуги.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лица, получившего документы.</w:t>
      </w:r>
    </w:p>
    <w:p w:rsidR="0020786F" w:rsidRDefault="0020786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0786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0786F" w:rsidRDefault="0020786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0786F" w:rsidRDefault="0020786F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20786F" w:rsidRDefault="0020786F">
      <w:pPr>
        <w:pStyle w:val="ConsPlusNormal"/>
        <w:spacing w:before="280"/>
        <w:ind w:firstLine="540"/>
        <w:jc w:val="both"/>
      </w:pPr>
      <w:r>
        <w:t xml:space="preserve">41. В течение трех месяцев со дня представления в КУМИ договора аренды земельного участка, подписанного в соответствии с </w:t>
      </w:r>
      <w:hyperlink w:anchor="P276" w:history="1">
        <w:r>
          <w:rPr>
            <w:color w:val="0000FF"/>
          </w:rPr>
          <w:t>пунктом 40</w:t>
        </w:r>
      </w:hyperlink>
      <w:r>
        <w:t xml:space="preserve"> настоящего Регламента арендаторами земельного участка, КУМИ обязано обратиться в суд с требованием о понуждении правообладателей здания, сооружения или помещений в них, не представивших в КУМИ подписанного договора аренды земельного участка, заключить этот договор аренды.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 xml:space="preserve">КУМИ также вправе обратиться в суд с иском о понуждении правообладателей здания, сооружения или помещений в них заключить договор аренды земельного участка, на котором расположены такие здание, сооружение, если ни один из указанных правообладателей не обратился с заявлением о приобретении права на земельный участок, в случае, если договор </w:t>
      </w:r>
      <w:r>
        <w:lastRenderedPageBreak/>
        <w:t>аренды может быть заключен с условием согласия сторон на вступление в этот договор аренды иных правообладателей здания, сооружения или помещений в них.</w:t>
      </w:r>
    </w:p>
    <w:p w:rsidR="0020786F" w:rsidRDefault="0020786F">
      <w:pPr>
        <w:pStyle w:val="ConsPlusNormal"/>
        <w:spacing w:before="220"/>
        <w:ind w:firstLine="540"/>
        <w:jc w:val="both"/>
      </w:pPr>
      <w:bookmarkStart w:id="10" w:name="P297"/>
      <w:bookmarkEnd w:id="10"/>
      <w:r>
        <w:t>42. Порядок осуществления административных процедур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 и региональной государственной информационной системы "Портал государственных и муниципальных услуг (функций) Свердловской области", а также в многофункциональных центрах предоставления государственных и муниципальных услуг.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Заявление о предоставлении муниципальной услуги также может быть подано посредством: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- федеральной государственной информационной системы "Единый портал государственных и муниципальных услуг (функций)";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- региональной государственной информационной системы "Портал государственных и муниципальных услуг (функций) Свердловской области";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- МФЦ.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Подача заявления о предоставлении муниципальной услуги посредством федеральной государственной информационной системы "Единый портал государственных и муниципальных услуг (функций)", региональной государственной информационной системы "Портал государственных и муниципальных услуг (функций) Свердловской области" осуществляется посредством регистрации заявителя на соответствующих порталах и создания личного кабинета.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Информация о муниципальной услуге, порядке и сроках ее предоставления содержится в соответствующих разделах федерального и регионального порталов.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Подача заявителем запроса и иных документов, необходимых для предоставления муниципальной услуги, осуществляется путем заполнения форм, соответствующих определенной муниципальной услуге.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Информирование о ходе предоставления муниципальной услуги осуществляется путем направления уведомления на электронный адрес заявителя, указанный в заявлении о предоставлении муниципальной услуги.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Получение заявителем результата предоставления муниципальной услуги осуществляется также путем направления на электронный адрес заявителя образа документа, являющегося результатом предоставления муниципальной услуги, либо направления уведомления о необходимости явиться для подписания и/или получения документов, являющихся результатом предоставления муниципальной услуги.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 xml:space="preserve">Для получения муниципальной услуги через МФЦ заявители представляют в МФЦ </w:t>
      </w:r>
      <w:hyperlink w:anchor="P437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1 к настоящему Регламенту.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Оператор МФЦ выдает Заявителю один экземпляр "запроса заявителя на организацию предоставления государственных и муниципальных услуг" с указанием перечня принятых документов и даты приема в МФЦ.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Принятое обращение оператор МФЦ регистрирует путем проставления прямоугольного штампа с регистрационным номером МФЦ. Оператор МФЦ также ставит дату приема и личную подпись.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 xml:space="preserve">Принятые документы передаются в КУМИ в срок не позднее дня, следующего за днем регистрации в МФЦ. Передача документов подтверждается ведомостью, подготовленной </w:t>
      </w:r>
      <w:r>
        <w:lastRenderedPageBreak/>
        <w:t>передающей стороной и оформленной в 2 экземплярах.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КУМИ регистрирует запрос, рассматривает заявление и принимает решение об отказе в предоставлении муниципальной услуги в срок, предусмотренный настоящим Регламентом, или заключает договор аренды.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43. Срок оказания муниципальной услуги исчисляется с момента регистрации обращения заявителя в журнале регистрации входящих документов администрации Сосьвинского городского округа.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КУМИ передает результат предоставления муниципальной услуги в МФЦ по ведомости приема-передачи, оформленной передающей стороной в 2 экземплярах, не позднее чем на следующий рабочий день после установленного срока предоставления муниципальной услуги, определенного настоящим Регламентом.</w:t>
      </w:r>
    </w:p>
    <w:p w:rsidR="0020786F" w:rsidRDefault="0020786F">
      <w:pPr>
        <w:pStyle w:val="ConsPlusNormal"/>
        <w:spacing w:before="220"/>
        <w:ind w:firstLine="540"/>
        <w:jc w:val="both"/>
      </w:pPr>
      <w:bookmarkStart w:id="11" w:name="P314"/>
      <w:bookmarkEnd w:id="11"/>
      <w:r>
        <w:t>44. Результат предоставления муниципальной услуги выдается заявителю на следующий рабочий день после поступления из КУМИ.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МФЦ осуществляет следующие действия: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- информирование заявителей о порядке предоставления муниципальной услуги;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- информирование заявителей о месте нахождения КУМИ, режиме работы и контактных телефонах КУМИ;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- прием запросов о предоставлении муниципальной услуги;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- передачу принятых запросов в КУМИ;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- выдачу заявителю результатов предоставления услуг.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 xml:space="preserve">Информация о месте нахождения и справочные телефоны МФЦ указаны в </w:t>
      </w:r>
      <w:hyperlink w:anchor="P65" w:history="1">
        <w:r>
          <w:rPr>
            <w:color w:val="0000FF"/>
          </w:rPr>
          <w:t>пункте 5</w:t>
        </w:r>
      </w:hyperlink>
      <w:r>
        <w:t xml:space="preserve"> настоящего Регламента.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 xml:space="preserve">45. Информация по вопросам предоставления муниципальной услуги, в том числе о ходе предоставления муниципальной услуги, может быть получена заявителями в КУМИ в порядке и способами, указанными в </w:t>
      </w:r>
      <w:hyperlink w:anchor="P69" w:history="1">
        <w:r>
          <w:rPr>
            <w:color w:val="0000FF"/>
          </w:rPr>
          <w:t>пункте 8</w:t>
        </w:r>
      </w:hyperlink>
      <w:r>
        <w:t xml:space="preserve"> настоящего Регламента, а также в МФЦ: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 xml:space="preserve">1) по телефонам, указанным в </w:t>
      </w:r>
      <w:hyperlink w:anchor="P51" w:history="1">
        <w:r>
          <w:rPr>
            <w:color w:val="0000FF"/>
          </w:rPr>
          <w:t>пункте 4</w:t>
        </w:r>
      </w:hyperlink>
      <w:r>
        <w:t xml:space="preserve"> настоящего Регламента;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2) в порядке личного обращения в соответствии с графиком работы МФЦ;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3) в порядке письменного обращения в МФЦ, в соответствии с законодательством Российской Федерации;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4) в порядке письменного электронного обращения в МФЦ;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5) с информационных стендов, расположенных в МФЦ.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Информация по вопросам предоставления муниципальной услуги размещается: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1) на информационных стендах, расположенных в МФЦ;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 xml:space="preserve">2) на официальном сайте МФЦ в сети "Интернет", указанном в </w:t>
      </w:r>
      <w:hyperlink w:anchor="P65" w:history="1">
        <w:r>
          <w:rPr>
            <w:color w:val="0000FF"/>
          </w:rPr>
          <w:t>пункте 5</w:t>
        </w:r>
      </w:hyperlink>
      <w:r>
        <w:t xml:space="preserve"> настоящего Регламента;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 xml:space="preserve">3) в информационно-телекоммуникационных сетях общего пользования, в том числе с использованием федеральной государственной информационной системы "Единый портал </w:t>
      </w:r>
      <w:r>
        <w:lastRenderedPageBreak/>
        <w:t>государственных и муниципальных услуг (функций)" и региональной государственной информационной системы "Портал государственных и муниципальных услуг (функций) Свердловской области".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 xml:space="preserve">Информация о ходе предоставления муниципальной услуги размещается на официальном сайте администрации Сосьвинского городского округа в сети "Интернет", указанном в </w:t>
      </w:r>
      <w:hyperlink w:anchor="P51" w:history="1">
        <w:r>
          <w:rPr>
            <w:color w:val="0000FF"/>
          </w:rPr>
          <w:t>пункте 4</w:t>
        </w:r>
      </w:hyperlink>
      <w:r>
        <w:t xml:space="preserve"> настоящего Регламента.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К размещаемой информации по вопросам предоставления муниципальной услуги, относится: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 xml:space="preserve">1) справочная информация, указанная в </w:t>
      </w:r>
      <w:hyperlink w:anchor="P51" w:history="1">
        <w:r>
          <w:rPr>
            <w:color w:val="0000FF"/>
          </w:rPr>
          <w:t>пунктах 4</w:t>
        </w:r>
      </w:hyperlink>
      <w:r>
        <w:t xml:space="preserve"> - </w:t>
      </w:r>
      <w:hyperlink w:anchor="P69" w:history="1">
        <w:r>
          <w:rPr>
            <w:color w:val="0000FF"/>
          </w:rPr>
          <w:t>8</w:t>
        </w:r>
      </w:hyperlink>
      <w:r>
        <w:t xml:space="preserve"> настоящего Регламента;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2) извлечения из нормативных правовых актов Российской Федерации и нормативных правовых актов Свердловской области, регулирующих отношения, возникающие в связи с предоставлением муниципальной услуги;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3) перечень документов, необходимых для предоставления муниципальной услуги;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4) формы документов, необходимых для предоставления муниципальной услуги.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 xml:space="preserve">46. Порядок и условия взаимодействия КУМИ с иными органами государственной власти, органами местного самоуправления муниципальных образований в Свердловской области и организациями, участвующими в предоставлении государственной услуги, определены в </w:t>
      </w:r>
      <w:hyperlink w:anchor="P259" w:history="1">
        <w:r>
          <w:rPr>
            <w:color w:val="0000FF"/>
          </w:rPr>
          <w:t>разделах 34</w:t>
        </w:r>
      </w:hyperlink>
      <w:r>
        <w:t xml:space="preserve"> - </w:t>
      </w:r>
      <w:hyperlink w:anchor="P264" w:history="1">
        <w:r>
          <w:rPr>
            <w:color w:val="0000FF"/>
          </w:rPr>
          <w:t>37</w:t>
        </w:r>
      </w:hyperlink>
      <w:r>
        <w:t xml:space="preserve">, </w:t>
      </w:r>
      <w:hyperlink w:anchor="P297" w:history="1">
        <w:r>
          <w:rPr>
            <w:color w:val="0000FF"/>
          </w:rPr>
          <w:t>42</w:t>
        </w:r>
      </w:hyperlink>
      <w:r>
        <w:t xml:space="preserve"> - </w:t>
      </w:r>
      <w:hyperlink w:anchor="P314" w:history="1">
        <w:r>
          <w:rPr>
            <w:color w:val="0000FF"/>
          </w:rPr>
          <w:t>44</w:t>
        </w:r>
      </w:hyperlink>
      <w:r>
        <w:t xml:space="preserve"> настоящего Регламента.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Получение заявителем результата предоставления муниципальной услуги в случае подачи заявления через МФЦ осуществляется также посредством МФЦ.</w:t>
      </w:r>
    </w:p>
    <w:p w:rsidR="0020786F" w:rsidRDefault="0020786F">
      <w:pPr>
        <w:pStyle w:val="ConsPlusNormal"/>
        <w:jc w:val="both"/>
      </w:pPr>
    </w:p>
    <w:p w:rsidR="0020786F" w:rsidRDefault="0020786F">
      <w:pPr>
        <w:pStyle w:val="ConsPlusNormal"/>
        <w:jc w:val="center"/>
        <w:outlineLvl w:val="1"/>
      </w:pPr>
      <w:r>
        <w:t>IV. КОНТРОЛЬ ЗА ПРЕДОСТАВЛЕНИЕМ</w:t>
      </w:r>
    </w:p>
    <w:p w:rsidR="0020786F" w:rsidRDefault="0020786F">
      <w:pPr>
        <w:pStyle w:val="ConsPlusNormal"/>
        <w:jc w:val="center"/>
      </w:pPr>
      <w:r>
        <w:t>ГОСУДАРСТВЕННОЙ УСЛУГИ</w:t>
      </w:r>
    </w:p>
    <w:p w:rsidR="0020786F" w:rsidRDefault="0020786F">
      <w:pPr>
        <w:pStyle w:val="ConsPlusNormal"/>
        <w:jc w:val="both"/>
      </w:pPr>
    </w:p>
    <w:p w:rsidR="0020786F" w:rsidRDefault="0020786F">
      <w:pPr>
        <w:pStyle w:val="ConsPlusNormal"/>
        <w:ind w:firstLine="540"/>
        <w:jc w:val="both"/>
      </w:pPr>
      <w:r>
        <w:t>47.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Текущий контроль предоставления специалистами КУМИ муниципальной услуги осуществляется председателем КУМИ, заместителем главы администрации Сосьвинского городского округа по экономике и промышленности.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Текущий контроль соблюдения специалистами КУМИ положений настоящего Регламента, иных нормативных правовых актов Российской Федерации и нормативных правовых актов Свердловской области осуществляется путем проведения согласования документов.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Текущий контроль осуществляется систематически на протяжении всей последовательности действий, входящих в состав административных процедур по предоставлению муниципальной услуги.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48. Проверка полноты и качества предоставления муниципальной услуги специалистами КУМИ осуществляется заместителем главы администрации Сосьвинского городского округа по экономике и промышленности.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Проверка полноты и качества предоставления муниципальной услуги осуществляется в двух формах: плановой и внеплановой.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lastRenderedPageBreak/>
        <w:t>Плановые проверки полноты и качества предоставления муниципальной услуги осуществляются: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1) в соответствии с утвержденными календарными планами, но не реже чем один раз в квартал;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2) в соответствии с требованиями нормативных правовых актов Свердловской области, устанавливающих формы отчетности о предоставлении муниципальной услуги.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Внеплановые проверки полноты и качества предоставления муниципальной услуги осуществляются в связи с рассмотрением поступивших в КУМИ жалоб в отношении действий (бездействия) должностных лиц и принятых ими решений при предоставлении муниципальной услуги либо по результатам текущего контроля.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По результатам проверок полноты и качества предоставления муниципальной услуги принимаются меры, направленные на устранение выявленных нарушений и их причин, соблюдение законности и правопорядка при реализации административных процедур.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49. Ответственность муниципальных служащих и иных должностных лиц за решения и действия (бездействия), принимаемые в ходе предоставления муниципальной услуги.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Специалисты КУМИ несут персональную ответственность за соблюдение сроков и порядка выполнения административных процедур, установленных настоящим Регламентом.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 xml:space="preserve">50. Граждане, их объединения и организации осуществляют контроль за предоставлением муниципальной услуги путем получения информации о предоставлении муниципальной услуги, в том числе о ходе предоставления муниципальной услуги в порядке, предусмотренном </w:t>
      </w:r>
      <w:hyperlink w:anchor="P69" w:history="1">
        <w:r>
          <w:rPr>
            <w:color w:val="0000FF"/>
          </w:rPr>
          <w:t>пунктом 8</w:t>
        </w:r>
      </w:hyperlink>
      <w:r>
        <w:t xml:space="preserve"> настоящего Регламента.</w:t>
      </w:r>
    </w:p>
    <w:p w:rsidR="0020786F" w:rsidRDefault="0020786F">
      <w:pPr>
        <w:pStyle w:val="ConsPlusNormal"/>
        <w:jc w:val="both"/>
      </w:pPr>
    </w:p>
    <w:p w:rsidR="0020786F" w:rsidRDefault="0020786F">
      <w:pPr>
        <w:pStyle w:val="ConsPlusNormal"/>
        <w:jc w:val="center"/>
        <w:outlineLvl w:val="1"/>
      </w:pPr>
      <w:r>
        <w:t>V. ДОСУДЕБНЫЙ (ВНЕСУДЕБНЫЙ) ПОРЯДОК</w:t>
      </w:r>
    </w:p>
    <w:p w:rsidR="0020786F" w:rsidRDefault="0020786F">
      <w:pPr>
        <w:pStyle w:val="ConsPlusNormal"/>
        <w:jc w:val="center"/>
      </w:pPr>
      <w:r>
        <w:t>ОБЖАЛОВАНИЯ ДЕЙСТВИЙ (БЕЗДЕЙСТВИЯ) И РЕШЕНИЙ,</w:t>
      </w:r>
    </w:p>
    <w:p w:rsidR="0020786F" w:rsidRDefault="0020786F">
      <w:pPr>
        <w:pStyle w:val="ConsPlusNormal"/>
        <w:jc w:val="center"/>
      </w:pPr>
      <w:r>
        <w:t>ОСУЩЕСТВЛЯЕМЫХ (ПРИНЯТЫХ) В ХОДЕ</w:t>
      </w:r>
    </w:p>
    <w:p w:rsidR="0020786F" w:rsidRDefault="0020786F">
      <w:pPr>
        <w:pStyle w:val="ConsPlusNormal"/>
        <w:jc w:val="center"/>
      </w:pPr>
      <w:r>
        <w:t>ПРЕДОСТАВЛЕНИЯ МУНИЦИПАЛЬНОЙ УСЛУГИ</w:t>
      </w:r>
    </w:p>
    <w:p w:rsidR="0020786F" w:rsidRDefault="0020786F">
      <w:pPr>
        <w:pStyle w:val="ConsPlusNormal"/>
        <w:jc w:val="both"/>
      </w:pPr>
    </w:p>
    <w:p w:rsidR="0020786F" w:rsidRDefault="0020786F">
      <w:pPr>
        <w:pStyle w:val="ConsPlusNormal"/>
        <w:ind w:firstLine="540"/>
        <w:jc w:val="both"/>
      </w:pPr>
      <w:r>
        <w:t>51. Заинтересованное лицо вправе обжаловать действия (бездействие) и решения, принятые (осуществляемые) в ходе предоставления муниципальной услуги: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1) должностным лицом КУМИ, ответственным за предоставление муниципальной услуги, - председателю КУМИ;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2) председателем КУМИ - главе администрации Сосьвинского городского округа.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52. Предметом жалобы могут являться действия (бездействие) и решения, осуществленные (принятые) КУМИ и его должностными лицами, при предоставлении муниципальной услуги.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Заинтересованное лицо может обратиться с жалобой в том числе в следующих случаях: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1) нарушение срока регистрации заявления;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3) требование у заинтересованного лица документов, не предусмотренных нормативными правовыми актами Российской Федерации, нормативными правовыми актами Свердловской области, в том числе настоящим административным регламентом, для предоставления муниципальной услуги;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в том числе настоящим административным регламентом, для предоставления муниципальной услуги, у заинтересованного лица;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в том числе настоящим административным регламентом;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6) требование внесения заинтересованным лицом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Свердловской области, в том числе настоящим административным регламентом;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53. Основанием для начала процедуры досудебного обжалования является поступление жалобы на действия (бездействие) и решения, принятые (осуществляемые) в ходе предоставления муниципальной услуги.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администрации Сосьвинского городского округа, единого портала государственных и муниципальных услуг либо регионального портала государственных и муниципальных Свердловской области, а также может быть принята при личном приеме заявителя.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54. Прием жалоб в письменной форме осуществляется КУМИ по месту предоставления муниципальной услуги Время приема жалоб должно совпадать со временем предоставления муниципальных услуг.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55. Жалоба должна содержать: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государственного гражданского служащего, решения и действия (бездействие) которых обжалуются;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Заявителем могут быть представлены документы (при наличии), подтверждающие доводы, изложенные в жалобе, либо их копии.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lastRenderedPageBreak/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0786F" w:rsidRDefault="0020786F">
      <w:pPr>
        <w:pStyle w:val="ConsPlusNormal"/>
        <w:spacing w:before="220"/>
        <w:ind w:firstLine="540"/>
        <w:jc w:val="both"/>
      </w:pPr>
      <w:bookmarkStart w:id="12" w:name="P386"/>
      <w:bookmarkEnd w:id="12"/>
      <w:r>
        <w:t>56.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1) оформленная в соответствии с законодательством Российской Федерации доверенность (для физических лиц);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 xml:space="preserve">57. При подаче жалобы в электронном виде документы, указанные в </w:t>
      </w:r>
      <w:hyperlink w:anchor="P386" w:history="1">
        <w:r>
          <w:rPr>
            <w:color w:val="0000FF"/>
          </w:rPr>
          <w:t>пункте 56</w:t>
        </w:r>
      </w:hyperlink>
      <w: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58. КУМИ вправе оставить жалобу без ответа в следующих случаях: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1) наличие в жалобе нецензурных либо оскорбительных выражений, угроз жизни, здоровью и имуществу должностного лица и (или) членов его семьи.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В данном случае заявителю сообщается о недопустимости злоупотребления правом;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жалобе, о чем в течение 7 календарных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Оснований для приостановления рассмотрения жалобы нет.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59. Заявитель имеет право на получение информации и документов, необходимых для обоснования и рассмотрения жалобы.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60. Жалоба, поступившая в КУМИ, подлежит регистрации не позднее следующего рабочего дня со дня ее поступления.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Жалоба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В случае если принятие решения по жалобе не входит в компетенцию КУМИ, то данная жалоба подлежит направлению в течение 1 рабочего дня со дня ее регистрации в уполномоченный на ее рассмотрение орган, о чем КУМИ в письменной форме информирует заявителя.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 xml:space="preserve">61. Не позднее дня, следующего за днем принятия решения, указанного в </w:t>
      </w:r>
      <w:hyperlink w:anchor="P409" w:history="1">
        <w:r>
          <w:rPr>
            <w:color w:val="0000FF"/>
          </w:rPr>
          <w:t>пункте 62</w:t>
        </w:r>
      </w:hyperlink>
      <w:r>
        <w:t xml:space="preserve"> </w:t>
      </w:r>
      <w:r>
        <w:lastRenderedPageBreak/>
        <w:t>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В ответе по результатам рассмотрения жалобы указываются: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1)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2) номер, дата, место принятия решения, включая сведения о должностном лице, решение или действия (бездействие) которого обжалуются;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3) фамилия, имя, отчество (при наличии) заявителя или наименование заявителя;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4) основания для принятия решения по жалобе;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5) принятое по жалобе решение;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7) сведения о порядке обжалования принятого по жалобе решения.</w:t>
      </w:r>
    </w:p>
    <w:p w:rsidR="0020786F" w:rsidRDefault="0020786F">
      <w:pPr>
        <w:pStyle w:val="ConsPlusNormal"/>
        <w:spacing w:before="220"/>
        <w:ind w:firstLine="540"/>
        <w:jc w:val="both"/>
      </w:pPr>
      <w:bookmarkStart w:id="13" w:name="P409"/>
      <w:bookmarkEnd w:id="13"/>
      <w:r>
        <w:t>62. Результатом рассмотрения жалобы является принятие одного из следующих решений: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1)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заинтересованному лицу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области, а также в иных формах;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2) об отказе в удовлетворении жалобы.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Если в результате рассмотрения жалоба признана обоснованной, то КУМИ могут быть применены меры ответственности, установленные действующим законодательством, к сотруднику, ответственному за действия (бездействие) и решения, принятые (осуществляемые) в ходе предоставления муниципальной услуги и повлекшие за собой жалобу заинтересованного лица.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 xml:space="preserve">63.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39" w:history="1">
        <w:r>
          <w:rPr>
            <w:color w:val="0000FF"/>
          </w:rPr>
          <w:t>статьей 5.63</w:t>
        </w:r>
      </w:hyperlink>
      <w: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64. Если заинтересованное лицо не удовлетворено решением, принятым в ходе рассмотрения жалобы в КУМИ, или решение не было принято, то оно вправе обратиться с жалобой в суд общей юрисдикции, арбитражный суд.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65. Информирование заинтересованных лиц о порядке подачи и рассмотрения жалобы осуществляется путем размещения соответствующей информации: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а) на информационных стендах, расположенных администрации Сосьвинского городского округа;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 xml:space="preserve">б) на официальном сайте администрации Сосьвинского городского округа в сети "Интернет", </w:t>
      </w:r>
      <w:r>
        <w:lastRenderedPageBreak/>
        <w:t xml:space="preserve">указанном в </w:t>
      </w:r>
      <w:hyperlink w:anchor="P51" w:history="1">
        <w:r>
          <w:rPr>
            <w:color w:val="0000FF"/>
          </w:rPr>
          <w:t>пункте 4</w:t>
        </w:r>
      </w:hyperlink>
      <w:r>
        <w:t xml:space="preserve"> настоящего Регламента;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в) в информационно-телекоммуникационных сетях общего пользования, в том числе с использованием федеральной государственной информационной системы "Единый портал государственных и муниципальных услуг (функций)" и региональной государственной информационной системы "Портал государственных и муниципальных услуг (функций) Свердловской области".</w:t>
      </w:r>
    </w:p>
    <w:p w:rsidR="0020786F" w:rsidRDefault="0020786F">
      <w:pPr>
        <w:pStyle w:val="ConsPlusNormal"/>
        <w:jc w:val="both"/>
      </w:pPr>
    </w:p>
    <w:p w:rsidR="0020786F" w:rsidRDefault="0020786F">
      <w:pPr>
        <w:pStyle w:val="ConsPlusNormal"/>
        <w:jc w:val="both"/>
      </w:pPr>
    </w:p>
    <w:p w:rsidR="0020786F" w:rsidRDefault="0020786F">
      <w:pPr>
        <w:pStyle w:val="ConsPlusNormal"/>
        <w:jc w:val="both"/>
      </w:pPr>
    </w:p>
    <w:p w:rsidR="0020786F" w:rsidRDefault="0020786F">
      <w:pPr>
        <w:pStyle w:val="ConsPlusNormal"/>
        <w:jc w:val="both"/>
      </w:pPr>
    </w:p>
    <w:p w:rsidR="0020786F" w:rsidRDefault="0020786F">
      <w:pPr>
        <w:pStyle w:val="ConsPlusNormal"/>
        <w:jc w:val="both"/>
      </w:pPr>
    </w:p>
    <w:p w:rsidR="0020786F" w:rsidRDefault="0020786F">
      <w:pPr>
        <w:pStyle w:val="ConsPlusNormal"/>
        <w:jc w:val="right"/>
        <w:outlineLvl w:val="1"/>
      </w:pPr>
      <w:r>
        <w:t>Приложение 1</w:t>
      </w:r>
    </w:p>
    <w:p w:rsidR="0020786F" w:rsidRDefault="0020786F">
      <w:pPr>
        <w:pStyle w:val="ConsPlusNormal"/>
        <w:jc w:val="right"/>
      </w:pPr>
      <w:r>
        <w:t>к Административному регламенту</w:t>
      </w:r>
    </w:p>
    <w:p w:rsidR="0020786F" w:rsidRDefault="0020786F">
      <w:pPr>
        <w:pStyle w:val="ConsPlusNormal"/>
        <w:jc w:val="right"/>
      </w:pPr>
      <w:r>
        <w:t>предоставления муниципальной услуги</w:t>
      </w:r>
    </w:p>
    <w:p w:rsidR="0020786F" w:rsidRDefault="0020786F">
      <w:pPr>
        <w:pStyle w:val="ConsPlusNormal"/>
        <w:jc w:val="right"/>
      </w:pPr>
      <w:r>
        <w:t>по предоставлению земельных участков,</w:t>
      </w:r>
    </w:p>
    <w:p w:rsidR="0020786F" w:rsidRDefault="0020786F">
      <w:pPr>
        <w:pStyle w:val="ConsPlusNormal"/>
        <w:jc w:val="right"/>
      </w:pPr>
      <w:r>
        <w:t>государственная собственность</w:t>
      </w:r>
    </w:p>
    <w:p w:rsidR="0020786F" w:rsidRDefault="0020786F">
      <w:pPr>
        <w:pStyle w:val="ConsPlusNormal"/>
        <w:jc w:val="right"/>
      </w:pPr>
      <w:r>
        <w:t>на которые не разграничена,</w:t>
      </w:r>
    </w:p>
    <w:p w:rsidR="0020786F" w:rsidRDefault="0020786F">
      <w:pPr>
        <w:pStyle w:val="ConsPlusNormal"/>
        <w:jc w:val="right"/>
      </w:pPr>
      <w:r>
        <w:t>на территории</w:t>
      </w:r>
    </w:p>
    <w:p w:rsidR="0020786F" w:rsidRDefault="0020786F">
      <w:pPr>
        <w:pStyle w:val="ConsPlusNormal"/>
        <w:jc w:val="right"/>
      </w:pPr>
      <w:r>
        <w:t>муниципального образования</w:t>
      </w:r>
    </w:p>
    <w:p w:rsidR="0020786F" w:rsidRDefault="0020786F">
      <w:pPr>
        <w:pStyle w:val="ConsPlusNormal"/>
        <w:jc w:val="right"/>
      </w:pPr>
      <w:r>
        <w:t>Сосьвинский городской округ,</w:t>
      </w:r>
    </w:p>
    <w:p w:rsidR="0020786F" w:rsidRDefault="0020786F">
      <w:pPr>
        <w:pStyle w:val="ConsPlusNormal"/>
        <w:jc w:val="right"/>
      </w:pPr>
      <w:r>
        <w:t>на которых располагаются</w:t>
      </w:r>
    </w:p>
    <w:p w:rsidR="0020786F" w:rsidRDefault="0020786F">
      <w:pPr>
        <w:pStyle w:val="ConsPlusNormal"/>
        <w:jc w:val="right"/>
      </w:pPr>
      <w:r>
        <w:t>здания, сооружения, в аренду</w:t>
      </w:r>
    </w:p>
    <w:p w:rsidR="0020786F" w:rsidRDefault="0020786F">
      <w:pPr>
        <w:pStyle w:val="ConsPlusNormal"/>
        <w:jc w:val="right"/>
      </w:pPr>
      <w:r>
        <w:t>гражданам и юридическим лицам</w:t>
      </w:r>
    </w:p>
    <w:p w:rsidR="0020786F" w:rsidRDefault="0020786F">
      <w:pPr>
        <w:pStyle w:val="ConsPlusNormal"/>
        <w:jc w:val="both"/>
      </w:pPr>
    </w:p>
    <w:p w:rsidR="0020786F" w:rsidRDefault="0020786F">
      <w:pPr>
        <w:pStyle w:val="ConsPlusNonformat"/>
        <w:jc w:val="both"/>
      </w:pPr>
      <w:bookmarkStart w:id="14" w:name="P437"/>
      <w:bookmarkEnd w:id="14"/>
      <w:r>
        <w:t xml:space="preserve">                                 ЗАЯВЛЕНИЕ</w:t>
      </w:r>
    </w:p>
    <w:p w:rsidR="0020786F" w:rsidRDefault="0020786F">
      <w:pPr>
        <w:pStyle w:val="ConsPlusNonformat"/>
        <w:jc w:val="both"/>
      </w:pPr>
      <w:r>
        <w:t xml:space="preserve">               о предоставлении в аренду земельного участка,</w:t>
      </w:r>
    </w:p>
    <w:p w:rsidR="0020786F" w:rsidRDefault="0020786F">
      <w:pPr>
        <w:pStyle w:val="ConsPlusNonformat"/>
        <w:jc w:val="both"/>
      </w:pPr>
      <w:r>
        <w:t xml:space="preserve">                на котором располагаются здания, сооружения</w:t>
      </w:r>
    </w:p>
    <w:p w:rsidR="0020786F" w:rsidRDefault="0020786F">
      <w:pPr>
        <w:pStyle w:val="ConsPlusNonformat"/>
        <w:jc w:val="both"/>
      </w:pPr>
    </w:p>
    <w:p w:rsidR="0020786F" w:rsidRDefault="0020786F">
      <w:pPr>
        <w:pStyle w:val="ConsPlusNonformat"/>
        <w:jc w:val="both"/>
      </w:pPr>
      <w:r>
        <w:t xml:space="preserve">                         Главе администрации Сосьвинского городского округа</w:t>
      </w:r>
    </w:p>
    <w:p w:rsidR="0020786F" w:rsidRDefault="0020786F">
      <w:pPr>
        <w:pStyle w:val="ConsPlusNonformat"/>
        <w:jc w:val="both"/>
      </w:pPr>
      <w:r>
        <w:t xml:space="preserve">                         от _______________________________________________</w:t>
      </w:r>
    </w:p>
    <w:p w:rsidR="0020786F" w:rsidRDefault="0020786F">
      <w:pPr>
        <w:pStyle w:val="ConsPlusNonformat"/>
        <w:jc w:val="both"/>
      </w:pPr>
      <w:r>
        <w:t xml:space="preserve">                         фамилия, имя, отчество/наименование заявителя</w:t>
      </w:r>
    </w:p>
    <w:p w:rsidR="0020786F" w:rsidRDefault="0020786F">
      <w:pPr>
        <w:pStyle w:val="ConsPlusNonformat"/>
        <w:jc w:val="both"/>
      </w:pPr>
      <w:r>
        <w:t xml:space="preserve">                         __________________________________________________</w:t>
      </w:r>
    </w:p>
    <w:p w:rsidR="0020786F" w:rsidRDefault="0020786F">
      <w:pPr>
        <w:pStyle w:val="ConsPlusNonformat"/>
        <w:jc w:val="both"/>
      </w:pPr>
      <w:r>
        <w:t xml:space="preserve">                         место жительства/и место нахождения заявителя</w:t>
      </w:r>
    </w:p>
    <w:p w:rsidR="0020786F" w:rsidRDefault="0020786F">
      <w:pPr>
        <w:pStyle w:val="ConsPlusNonformat"/>
        <w:jc w:val="both"/>
      </w:pPr>
      <w:r>
        <w:t xml:space="preserve">                                       (для юридического лица)</w:t>
      </w:r>
    </w:p>
    <w:p w:rsidR="0020786F" w:rsidRDefault="0020786F">
      <w:pPr>
        <w:pStyle w:val="ConsPlusNonformat"/>
        <w:jc w:val="both"/>
      </w:pPr>
      <w:r>
        <w:t xml:space="preserve">                         __________________________________________________</w:t>
      </w:r>
    </w:p>
    <w:p w:rsidR="0020786F" w:rsidRDefault="0020786F">
      <w:pPr>
        <w:pStyle w:val="ConsPlusNonformat"/>
        <w:jc w:val="both"/>
      </w:pPr>
      <w:r>
        <w:t xml:space="preserve">                         реквизиты документа, удостоверяющего личность</w:t>
      </w:r>
    </w:p>
    <w:p w:rsidR="0020786F" w:rsidRDefault="0020786F">
      <w:pPr>
        <w:pStyle w:val="ConsPlusNonformat"/>
        <w:jc w:val="both"/>
      </w:pPr>
      <w:r>
        <w:t xml:space="preserve">                         (для гражданина)/государственный регистрационный</w:t>
      </w:r>
    </w:p>
    <w:p w:rsidR="0020786F" w:rsidRDefault="0020786F">
      <w:pPr>
        <w:pStyle w:val="ConsPlusNonformat"/>
        <w:jc w:val="both"/>
      </w:pPr>
      <w:r>
        <w:t xml:space="preserve">                         номер записи о государственной регистрации</w:t>
      </w:r>
    </w:p>
    <w:p w:rsidR="0020786F" w:rsidRDefault="0020786F">
      <w:pPr>
        <w:pStyle w:val="ConsPlusNonformat"/>
        <w:jc w:val="both"/>
      </w:pPr>
      <w:r>
        <w:t xml:space="preserve">                         юридического лица в едином государственном реестре</w:t>
      </w:r>
    </w:p>
    <w:p w:rsidR="0020786F" w:rsidRDefault="0020786F">
      <w:pPr>
        <w:pStyle w:val="ConsPlusNonformat"/>
        <w:jc w:val="both"/>
      </w:pPr>
      <w:r>
        <w:t xml:space="preserve">                         юридических лиц/идентификационный номер</w:t>
      </w:r>
    </w:p>
    <w:p w:rsidR="0020786F" w:rsidRDefault="0020786F">
      <w:pPr>
        <w:pStyle w:val="ConsPlusNonformat"/>
        <w:jc w:val="both"/>
      </w:pPr>
      <w:r>
        <w:t xml:space="preserve">                         налогоплательщика,</w:t>
      </w:r>
    </w:p>
    <w:p w:rsidR="0020786F" w:rsidRDefault="0020786F">
      <w:pPr>
        <w:pStyle w:val="ConsPlusNonformat"/>
        <w:jc w:val="both"/>
      </w:pPr>
      <w:r>
        <w:t xml:space="preserve">                         __________________________________________________</w:t>
      </w:r>
    </w:p>
    <w:p w:rsidR="0020786F" w:rsidRDefault="0020786F">
      <w:pPr>
        <w:pStyle w:val="ConsPlusNonformat"/>
        <w:jc w:val="both"/>
      </w:pPr>
      <w:r>
        <w:t xml:space="preserve">                          адрес электронной почты и (или) почтовый адрес</w:t>
      </w:r>
    </w:p>
    <w:p w:rsidR="0020786F" w:rsidRDefault="0020786F">
      <w:pPr>
        <w:pStyle w:val="ConsPlusNonformat"/>
        <w:jc w:val="both"/>
      </w:pPr>
      <w:r>
        <w:t xml:space="preserve">                                      для связи с заявителем</w:t>
      </w:r>
    </w:p>
    <w:p w:rsidR="0020786F" w:rsidRDefault="0020786F">
      <w:pPr>
        <w:pStyle w:val="ConsPlusNonformat"/>
        <w:jc w:val="both"/>
      </w:pPr>
    </w:p>
    <w:p w:rsidR="0020786F" w:rsidRDefault="0020786F">
      <w:pPr>
        <w:pStyle w:val="ConsPlusNonformat"/>
        <w:jc w:val="both"/>
      </w:pPr>
      <w:r>
        <w:t xml:space="preserve">    Прошу(сим)  предоставить  в  аренду   земельный участок  с  кадастровым</w:t>
      </w:r>
    </w:p>
    <w:p w:rsidR="0020786F" w:rsidRDefault="0020786F">
      <w:pPr>
        <w:pStyle w:val="ConsPlusNonformat"/>
        <w:jc w:val="both"/>
      </w:pPr>
      <w:r>
        <w:t>номером ___________________________________________________________________</w:t>
      </w:r>
    </w:p>
    <w:p w:rsidR="0020786F" w:rsidRDefault="0020786F">
      <w:pPr>
        <w:pStyle w:val="ConsPlusNonformat"/>
        <w:jc w:val="both"/>
      </w:pPr>
      <w:r>
        <w:t>на основании ______________________________________________________________</w:t>
      </w:r>
    </w:p>
    <w:p w:rsidR="0020786F" w:rsidRDefault="0020786F">
      <w:pPr>
        <w:pStyle w:val="ConsPlusNonformat"/>
        <w:jc w:val="both"/>
      </w:pPr>
      <w:r>
        <w:t>(указывается основание предоставления земельного участка без проведения</w:t>
      </w:r>
    </w:p>
    <w:p w:rsidR="0020786F" w:rsidRDefault="0020786F">
      <w:pPr>
        <w:pStyle w:val="ConsPlusNonformat"/>
        <w:jc w:val="both"/>
      </w:pPr>
      <w:r>
        <w:t xml:space="preserve">торгов из числа предусмотренных </w:t>
      </w:r>
      <w:hyperlink r:id="rId40" w:history="1">
        <w:r>
          <w:rPr>
            <w:color w:val="0000FF"/>
          </w:rPr>
          <w:t>пунктом 2 статьи 39.6</w:t>
        </w:r>
      </w:hyperlink>
      <w:r>
        <w:t xml:space="preserve"> Земельного кодекса</w:t>
      </w:r>
    </w:p>
    <w:p w:rsidR="0020786F" w:rsidRDefault="0020786F">
      <w:pPr>
        <w:pStyle w:val="ConsPlusNonformat"/>
        <w:jc w:val="both"/>
      </w:pPr>
      <w:r>
        <w:t>Российской Федерации)</w:t>
      </w:r>
    </w:p>
    <w:p w:rsidR="0020786F" w:rsidRDefault="0020786F">
      <w:pPr>
        <w:pStyle w:val="ConsPlusNonformat"/>
        <w:jc w:val="both"/>
      </w:pPr>
      <w:r>
        <w:t>для целей использования: __________________________________________________</w:t>
      </w:r>
    </w:p>
    <w:p w:rsidR="0020786F" w:rsidRDefault="0020786F">
      <w:pPr>
        <w:pStyle w:val="ConsPlusNonformat"/>
        <w:jc w:val="both"/>
      </w:pPr>
      <w:r>
        <w:t>___________________________________________________________________________</w:t>
      </w:r>
    </w:p>
    <w:p w:rsidR="0020786F" w:rsidRDefault="0020786F">
      <w:pPr>
        <w:pStyle w:val="ConsPlusNonformat"/>
        <w:jc w:val="both"/>
      </w:pPr>
      <w:r>
        <w:t>(указать реквизиты решения о предварительном согласовании предоставления</w:t>
      </w:r>
    </w:p>
    <w:p w:rsidR="0020786F" w:rsidRDefault="0020786F">
      <w:pPr>
        <w:pStyle w:val="ConsPlusNonformat"/>
        <w:jc w:val="both"/>
      </w:pPr>
      <w:r>
        <w:t>земельного участка в случае, если испрашиваемый земельный участок</w:t>
      </w:r>
    </w:p>
    <w:p w:rsidR="0020786F" w:rsidRDefault="0020786F">
      <w:pPr>
        <w:pStyle w:val="ConsPlusNonformat"/>
        <w:jc w:val="both"/>
      </w:pPr>
      <w:r>
        <w:t>образовывался или его границы уточнялись на основании данного решения)</w:t>
      </w:r>
    </w:p>
    <w:p w:rsidR="0020786F" w:rsidRDefault="0020786F">
      <w:pPr>
        <w:pStyle w:val="ConsPlusNormal"/>
        <w:jc w:val="both"/>
      </w:pPr>
    </w:p>
    <w:p w:rsidR="0020786F" w:rsidRDefault="0020786F">
      <w:pPr>
        <w:pStyle w:val="ConsPlusNormal"/>
        <w:ind w:firstLine="540"/>
        <w:jc w:val="both"/>
      </w:pPr>
      <w:r>
        <w:t>Приложение: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lastRenderedPageBreak/>
        <w:t>Настоящим выражаю согласие на обработку моих персональных данных и персональных данных представляемых мною лиц - __________ (указываются фамилии, имя и отчество лиц, интересы которых представляются) Отраслевым органом администрации Сосьвинского городского округа "Комитет по управлению муниципальным имуществом".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1. Получение персональных данных у субъекта персональных данных, а также у третьих лиц.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2. Хранение персональных данных (в электронном виде и на бумажном носителе).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3. Уточнение (обновление, изменение) персональных данных.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4. Использование персональных данных Отраслевым органом администрации Сосьвинского городского округа "Комитет по управлению муниципальным имуществом" в связи с оказанием государственной услуги.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5. Передача персональных данных субъекта в порядке, предусмотренном законодательством Российской Федерации.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Настоящее согласие является бессрочным.</w:t>
      </w:r>
    </w:p>
    <w:p w:rsidR="0020786F" w:rsidRDefault="0020786F">
      <w:pPr>
        <w:pStyle w:val="ConsPlusNormal"/>
        <w:spacing w:before="220"/>
        <w:ind w:firstLine="540"/>
        <w:jc w:val="both"/>
      </w:pPr>
      <w:r>
        <w:t>Порядок отзыва настоящего согласия - по личному заявлению субъекта персональных данных.</w:t>
      </w:r>
    </w:p>
    <w:p w:rsidR="0020786F" w:rsidRDefault="0020786F">
      <w:pPr>
        <w:pStyle w:val="ConsPlusNormal"/>
        <w:jc w:val="both"/>
      </w:pPr>
    </w:p>
    <w:p w:rsidR="0020786F" w:rsidRDefault="0020786F">
      <w:pPr>
        <w:pStyle w:val="ConsPlusNonformat"/>
        <w:jc w:val="both"/>
      </w:pPr>
      <w:r>
        <w:t>"__" ______ 20__ года</w:t>
      </w:r>
    </w:p>
    <w:p w:rsidR="0020786F" w:rsidRDefault="0020786F">
      <w:pPr>
        <w:pStyle w:val="ConsPlusNonformat"/>
        <w:jc w:val="both"/>
      </w:pPr>
    </w:p>
    <w:p w:rsidR="0020786F" w:rsidRDefault="0020786F">
      <w:pPr>
        <w:pStyle w:val="ConsPlusNonformat"/>
        <w:jc w:val="both"/>
      </w:pPr>
      <w:r>
        <w:t>Заявитель: _________________________________________       ________________</w:t>
      </w:r>
    </w:p>
    <w:p w:rsidR="0020786F" w:rsidRDefault="0020786F">
      <w:pPr>
        <w:pStyle w:val="ConsPlusNonformat"/>
        <w:jc w:val="both"/>
      </w:pPr>
      <w:r>
        <w:t xml:space="preserve">                           (Ф.И.О.)                            (подпись)</w:t>
      </w:r>
    </w:p>
    <w:p w:rsidR="0020786F" w:rsidRDefault="0020786F">
      <w:pPr>
        <w:pStyle w:val="ConsPlusNormal"/>
        <w:jc w:val="both"/>
      </w:pPr>
    </w:p>
    <w:p w:rsidR="0020786F" w:rsidRDefault="0020786F">
      <w:pPr>
        <w:pStyle w:val="ConsPlusNormal"/>
        <w:jc w:val="both"/>
      </w:pPr>
    </w:p>
    <w:p w:rsidR="0020786F" w:rsidRDefault="0020786F">
      <w:pPr>
        <w:pStyle w:val="ConsPlusNormal"/>
        <w:jc w:val="both"/>
      </w:pPr>
    </w:p>
    <w:p w:rsidR="0020786F" w:rsidRDefault="0020786F">
      <w:pPr>
        <w:pStyle w:val="ConsPlusNormal"/>
        <w:jc w:val="both"/>
      </w:pPr>
    </w:p>
    <w:p w:rsidR="0020786F" w:rsidRDefault="0020786F">
      <w:pPr>
        <w:pStyle w:val="ConsPlusNormal"/>
        <w:jc w:val="both"/>
      </w:pPr>
    </w:p>
    <w:p w:rsidR="0020786F" w:rsidRDefault="0020786F">
      <w:pPr>
        <w:pStyle w:val="ConsPlusNormal"/>
        <w:jc w:val="right"/>
        <w:outlineLvl w:val="1"/>
      </w:pPr>
      <w:r>
        <w:t>Приложение 2</w:t>
      </w:r>
    </w:p>
    <w:p w:rsidR="0020786F" w:rsidRDefault="0020786F">
      <w:pPr>
        <w:pStyle w:val="ConsPlusNormal"/>
        <w:jc w:val="right"/>
      </w:pPr>
      <w:r>
        <w:t>к Административному регламенту</w:t>
      </w:r>
    </w:p>
    <w:p w:rsidR="0020786F" w:rsidRDefault="0020786F">
      <w:pPr>
        <w:pStyle w:val="ConsPlusNormal"/>
        <w:jc w:val="right"/>
      </w:pPr>
      <w:r>
        <w:t>предоставления муниципальной услуги</w:t>
      </w:r>
    </w:p>
    <w:p w:rsidR="0020786F" w:rsidRDefault="0020786F">
      <w:pPr>
        <w:pStyle w:val="ConsPlusNormal"/>
        <w:jc w:val="right"/>
      </w:pPr>
      <w:r>
        <w:t>по предоставлению земельных участков,</w:t>
      </w:r>
    </w:p>
    <w:p w:rsidR="0020786F" w:rsidRDefault="0020786F">
      <w:pPr>
        <w:pStyle w:val="ConsPlusNormal"/>
        <w:jc w:val="right"/>
      </w:pPr>
      <w:r>
        <w:t>государственная собственность</w:t>
      </w:r>
    </w:p>
    <w:p w:rsidR="0020786F" w:rsidRDefault="0020786F">
      <w:pPr>
        <w:pStyle w:val="ConsPlusNormal"/>
        <w:jc w:val="right"/>
      </w:pPr>
      <w:r>
        <w:t>на которые не разграничена,</w:t>
      </w:r>
    </w:p>
    <w:p w:rsidR="0020786F" w:rsidRDefault="0020786F">
      <w:pPr>
        <w:pStyle w:val="ConsPlusNormal"/>
        <w:jc w:val="right"/>
      </w:pPr>
      <w:r>
        <w:t>на территории</w:t>
      </w:r>
    </w:p>
    <w:p w:rsidR="0020786F" w:rsidRDefault="0020786F">
      <w:pPr>
        <w:pStyle w:val="ConsPlusNormal"/>
        <w:jc w:val="right"/>
      </w:pPr>
      <w:r>
        <w:t>муниципального образования</w:t>
      </w:r>
    </w:p>
    <w:p w:rsidR="0020786F" w:rsidRDefault="0020786F">
      <w:pPr>
        <w:pStyle w:val="ConsPlusNormal"/>
        <w:jc w:val="right"/>
      </w:pPr>
      <w:r>
        <w:t>Сосьвинский городской округ,</w:t>
      </w:r>
    </w:p>
    <w:p w:rsidR="0020786F" w:rsidRDefault="0020786F">
      <w:pPr>
        <w:pStyle w:val="ConsPlusNormal"/>
        <w:jc w:val="right"/>
      </w:pPr>
      <w:r>
        <w:t>на которых располагаются</w:t>
      </w:r>
    </w:p>
    <w:p w:rsidR="0020786F" w:rsidRDefault="0020786F">
      <w:pPr>
        <w:pStyle w:val="ConsPlusNormal"/>
        <w:jc w:val="right"/>
      </w:pPr>
      <w:r>
        <w:t>здания, сооружения, в аренду</w:t>
      </w:r>
    </w:p>
    <w:p w:rsidR="0020786F" w:rsidRDefault="0020786F">
      <w:pPr>
        <w:pStyle w:val="ConsPlusNormal"/>
        <w:jc w:val="right"/>
      </w:pPr>
      <w:r>
        <w:t>гражданам и юридическим лицам</w:t>
      </w:r>
    </w:p>
    <w:p w:rsidR="0020786F" w:rsidRDefault="0020786F">
      <w:pPr>
        <w:pStyle w:val="ConsPlusNormal"/>
        <w:jc w:val="both"/>
      </w:pPr>
    </w:p>
    <w:p w:rsidR="0020786F" w:rsidRDefault="0020786F">
      <w:pPr>
        <w:pStyle w:val="ConsPlusNormal"/>
        <w:jc w:val="center"/>
      </w:pPr>
      <w:bookmarkStart w:id="15" w:name="P503"/>
      <w:bookmarkEnd w:id="15"/>
      <w:r>
        <w:t>БЛОК-СХЕМА</w:t>
      </w:r>
    </w:p>
    <w:p w:rsidR="0020786F" w:rsidRDefault="0020786F">
      <w:pPr>
        <w:pStyle w:val="ConsPlusNormal"/>
        <w:jc w:val="center"/>
      </w:pPr>
      <w:r>
        <w:t>ПРЕДОСТАВЛЕНИЯ МУНИЦИПАЛЬНОЙ УСЛУГИ ПО ПРЕДОСТАВЛЕНИЮ</w:t>
      </w:r>
    </w:p>
    <w:p w:rsidR="0020786F" w:rsidRDefault="0020786F">
      <w:pPr>
        <w:pStyle w:val="ConsPlusNormal"/>
        <w:jc w:val="center"/>
      </w:pPr>
      <w:r>
        <w:t>ЗЕМЕЛЬНЫХ УЧАСТКОВ, ГОСУДАРСТВЕННАЯ СОБСТВЕННОСТЬ</w:t>
      </w:r>
    </w:p>
    <w:p w:rsidR="0020786F" w:rsidRDefault="0020786F">
      <w:pPr>
        <w:pStyle w:val="ConsPlusNormal"/>
        <w:jc w:val="center"/>
      </w:pPr>
      <w:r>
        <w:t>НА КОТОРЫЕ НЕ РАЗГРАНИЧЕНА, НА ТЕРРИТОРИИ</w:t>
      </w:r>
    </w:p>
    <w:p w:rsidR="0020786F" w:rsidRDefault="0020786F">
      <w:pPr>
        <w:pStyle w:val="ConsPlusNormal"/>
        <w:jc w:val="center"/>
      </w:pPr>
      <w:r>
        <w:t>МУНИЦИПАЛЬНОГО ОБРАЗОВАНИЯ СОСЬВИНСКИЙ ГОРОДСКОЙ ОКРУГ,</w:t>
      </w:r>
    </w:p>
    <w:p w:rsidR="0020786F" w:rsidRDefault="0020786F">
      <w:pPr>
        <w:pStyle w:val="ConsPlusNormal"/>
        <w:jc w:val="center"/>
      </w:pPr>
      <w:r>
        <w:t>НА КОТОРЫХ РАСПОЛАГАЮТСЯ ЗДАНИЯ, СООРУЖЕНИЯ,</w:t>
      </w:r>
    </w:p>
    <w:p w:rsidR="0020786F" w:rsidRDefault="0020786F">
      <w:pPr>
        <w:pStyle w:val="ConsPlusNormal"/>
        <w:jc w:val="center"/>
      </w:pPr>
      <w:r>
        <w:t>В АРЕНДУ ГРАЖДАНАМ И ЮРИДИЧЕСКИМ ЛИЦАМ</w:t>
      </w:r>
    </w:p>
    <w:p w:rsidR="0020786F" w:rsidRDefault="0020786F">
      <w:pPr>
        <w:pStyle w:val="ConsPlusNormal"/>
        <w:jc w:val="both"/>
      </w:pPr>
    </w:p>
    <w:p w:rsidR="0020786F" w:rsidRDefault="0020786F">
      <w:pPr>
        <w:pStyle w:val="ConsPlusNonformat"/>
        <w:jc w:val="both"/>
      </w:pPr>
      <w:r>
        <w:lastRenderedPageBreak/>
        <w:t xml:space="preserve">                  ┌──────────────────────────────────┐</w:t>
      </w:r>
    </w:p>
    <w:p w:rsidR="0020786F" w:rsidRDefault="0020786F">
      <w:pPr>
        <w:pStyle w:val="ConsPlusNonformat"/>
        <w:jc w:val="both"/>
      </w:pPr>
      <w:r>
        <w:t xml:space="preserve">  ┌───────────────┤  прием и регистрация документов  │</w:t>
      </w:r>
    </w:p>
    <w:p w:rsidR="0020786F" w:rsidRDefault="0020786F">
      <w:pPr>
        <w:pStyle w:val="ConsPlusNonformat"/>
        <w:jc w:val="both"/>
      </w:pPr>
      <w:r>
        <w:t xml:space="preserve">  │               └─────────────────┬────────────────┘</w:t>
      </w:r>
    </w:p>
    <w:p w:rsidR="0020786F" w:rsidRDefault="0020786F">
      <w:pPr>
        <w:pStyle w:val="ConsPlusNonformat"/>
        <w:jc w:val="both"/>
      </w:pPr>
      <w:r>
        <w:t>┌─┴─┐                               │</w:t>
      </w:r>
    </w:p>
    <w:p w:rsidR="0020786F" w:rsidRDefault="0020786F">
      <w:pPr>
        <w:pStyle w:val="ConsPlusNonformat"/>
        <w:jc w:val="both"/>
      </w:pPr>
      <w:r>
        <w:t>│   │                               \/</w:t>
      </w:r>
    </w:p>
    <w:p w:rsidR="0020786F" w:rsidRDefault="0020786F">
      <w:pPr>
        <w:pStyle w:val="ConsPlusNonformat"/>
        <w:jc w:val="both"/>
      </w:pPr>
      <w:r>
        <w:t>│30 │      ┌─────────────────────────────────────────────────────┐</w:t>
      </w:r>
    </w:p>
    <w:p w:rsidR="0020786F" w:rsidRDefault="0020786F">
      <w:pPr>
        <w:pStyle w:val="ConsPlusNonformat"/>
        <w:jc w:val="both"/>
      </w:pPr>
      <w:r>
        <w:t>│   │      │          проведение экспертизы документов           │</w:t>
      </w:r>
    </w:p>
    <w:p w:rsidR="0020786F" w:rsidRDefault="0020786F">
      <w:pPr>
        <w:pStyle w:val="ConsPlusNonformat"/>
        <w:jc w:val="both"/>
      </w:pPr>
      <w:r>
        <w:t>│ к │      └─────────────────────────────────────────────────────┘</w:t>
      </w:r>
    </w:p>
    <w:p w:rsidR="0020786F" w:rsidRDefault="0020786F">
      <w:pPr>
        <w:pStyle w:val="ConsPlusNonformat"/>
        <w:jc w:val="both"/>
      </w:pPr>
      <w:r>
        <w:t>│ а │               /              /</w:t>
      </w:r>
    </w:p>
    <w:p w:rsidR="0020786F" w:rsidRDefault="0020786F">
      <w:pPr>
        <w:pStyle w:val="ConsPlusNonformat"/>
        <w:jc w:val="both"/>
      </w:pPr>
      <w:r>
        <w:t>│ л │              /              /</w:t>
      </w:r>
    </w:p>
    <w:p w:rsidR="0020786F" w:rsidRDefault="0020786F">
      <w:pPr>
        <w:pStyle w:val="ConsPlusNonformat"/>
        <w:jc w:val="both"/>
      </w:pPr>
      <w:r>
        <w:t>│ е │             \/             /</w:t>
      </w:r>
    </w:p>
    <w:p w:rsidR="0020786F" w:rsidRDefault="0020786F">
      <w:pPr>
        <w:pStyle w:val="ConsPlusNonformat"/>
        <w:jc w:val="both"/>
      </w:pPr>
      <w:r>
        <w:t>│ н │  ┌────────────────────┐   /</w:t>
      </w:r>
    </w:p>
    <w:p w:rsidR="0020786F" w:rsidRDefault="0020786F">
      <w:pPr>
        <w:pStyle w:val="ConsPlusNonformat"/>
        <w:jc w:val="both"/>
      </w:pPr>
      <w:r>
        <w:t>│ д │  │  возврат заявления │  /     ┌────────────────────────────────────┐</w:t>
      </w:r>
    </w:p>
    <w:p w:rsidR="0020786F" w:rsidRDefault="0020786F">
      <w:pPr>
        <w:pStyle w:val="ConsPlusNonformat"/>
        <w:jc w:val="both"/>
      </w:pPr>
      <w:r>
        <w:t>│ а │  └────────────────────┘ /      │     формирование и направление     │</w:t>
      </w:r>
    </w:p>
    <w:p w:rsidR="0020786F" w:rsidRDefault="0020786F">
      <w:pPr>
        <w:pStyle w:val="ConsPlusNonformat"/>
        <w:jc w:val="both"/>
      </w:pPr>
      <w:r>
        <w:t>│ р │  ┌─────────────────┐   /       │     межведомственного запроса      │</w:t>
      </w:r>
    </w:p>
    <w:p w:rsidR="0020786F" w:rsidRDefault="0020786F">
      <w:pPr>
        <w:pStyle w:val="ConsPlusNonformat"/>
        <w:jc w:val="both"/>
      </w:pPr>
      <w:r>
        <w:t>│ н │  │      отказ      │  /        │    о предоставлении документов,    │</w:t>
      </w:r>
    </w:p>
    <w:p w:rsidR="0020786F" w:rsidRDefault="0020786F">
      <w:pPr>
        <w:pStyle w:val="ConsPlusNonformat"/>
        <w:jc w:val="both"/>
      </w:pPr>
      <w:r>
        <w:t>│ ы │  │в предоставлении │&lt;          │   необходимых для предоставления   │</w:t>
      </w:r>
    </w:p>
    <w:p w:rsidR="0020786F" w:rsidRDefault="0020786F">
      <w:pPr>
        <w:pStyle w:val="ConsPlusNonformat"/>
        <w:jc w:val="both"/>
      </w:pPr>
      <w:r>
        <w:t>│ х │  │  муниципальной  │           │       муниципальной услуги,        │</w:t>
      </w:r>
    </w:p>
    <w:p w:rsidR="0020786F" w:rsidRDefault="0020786F">
      <w:pPr>
        <w:pStyle w:val="ConsPlusNonformat"/>
        <w:jc w:val="both"/>
      </w:pPr>
      <w:r>
        <w:t>│   │  │     услуги      │           │  в государственные органы и иные   │</w:t>
      </w:r>
    </w:p>
    <w:p w:rsidR="0020786F" w:rsidRDefault="0020786F">
      <w:pPr>
        <w:pStyle w:val="ConsPlusNonformat"/>
        <w:jc w:val="both"/>
      </w:pPr>
      <w:r>
        <w:t>│ д │  └─────────────────┘           │органы, участвующие в предоставлении│</w:t>
      </w:r>
    </w:p>
    <w:p w:rsidR="0020786F" w:rsidRDefault="0020786F">
      <w:pPr>
        <w:pStyle w:val="ConsPlusNonformat"/>
        <w:jc w:val="both"/>
      </w:pPr>
      <w:r>
        <w:t>│ н │                                │        муниципальной услуги        │</w:t>
      </w:r>
    </w:p>
    <w:p w:rsidR="0020786F" w:rsidRDefault="0020786F">
      <w:pPr>
        <w:pStyle w:val="ConsPlusNonformat"/>
        <w:jc w:val="both"/>
      </w:pPr>
      <w:r>
        <w:t>│ е │                                └──┬───────────────────────┬─────────┘</w:t>
      </w:r>
    </w:p>
    <w:p w:rsidR="0020786F" w:rsidRDefault="0020786F">
      <w:pPr>
        <w:pStyle w:val="ConsPlusNonformat"/>
        <w:jc w:val="both"/>
      </w:pPr>
      <w:r>
        <w:t>│ й │  ┌──────────────────┐             │                       \/</w:t>
      </w:r>
    </w:p>
    <w:p w:rsidR="0020786F" w:rsidRDefault="0020786F">
      <w:pPr>
        <w:pStyle w:val="ConsPlusNonformat"/>
        <w:jc w:val="both"/>
      </w:pPr>
      <w:r>
        <w:t>│   │  │      отказ       │   /         │              ┌──────────────────┐</w:t>
      </w:r>
    </w:p>
    <w:p w:rsidR="0020786F" w:rsidRDefault="0020786F">
      <w:pPr>
        <w:pStyle w:val="ConsPlusNonformat"/>
        <w:jc w:val="both"/>
      </w:pPr>
      <w:r>
        <w:t>└─┬─┘  │ в предоставлении │  /          │              │   подготовка и   │</w:t>
      </w:r>
    </w:p>
    <w:p w:rsidR="0020786F" w:rsidRDefault="0020786F">
      <w:pPr>
        <w:pStyle w:val="ConsPlusNonformat"/>
        <w:jc w:val="both"/>
      </w:pPr>
      <w:r>
        <w:t xml:space="preserve">  │    │   муниципальной  │&lt;            │              │   согласование   │</w:t>
      </w:r>
    </w:p>
    <w:p w:rsidR="0020786F" w:rsidRDefault="0020786F">
      <w:pPr>
        <w:pStyle w:val="ConsPlusNonformat"/>
        <w:jc w:val="both"/>
      </w:pPr>
      <w:r>
        <w:t xml:space="preserve">  │    │      услуги      │             \/             │      проекта     │</w:t>
      </w:r>
    </w:p>
    <w:p w:rsidR="0020786F" w:rsidRDefault="0020786F">
      <w:pPr>
        <w:pStyle w:val="ConsPlusNonformat"/>
        <w:jc w:val="both"/>
      </w:pPr>
      <w:r>
        <w:t xml:space="preserve">  │    └──────────────────┘   ┌─────────────────┐      │   постановления  │</w:t>
      </w:r>
    </w:p>
    <w:p w:rsidR="0020786F" w:rsidRDefault="0020786F">
      <w:pPr>
        <w:pStyle w:val="ConsPlusNonformat"/>
        <w:jc w:val="both"/>
      </w:pPr>
      <w:r>
        <w:t xml:space="preserve">  │                           │   подготовка и  │      │ о предоставлении │</w:t>
      </w:r>
    </w:p>
    <w:p w:rsidR="0020786F" w:rsidRDefault="0020786F">
      <w:pPr>
        <w:pStyle w:val="ConsPlusNonformat"/>
        <w:jc w:val="both"/>
      </w:pPr>
      <w:r>
        <w:t xml:space="preserve">  └───────────────────────────┤    направление  │      │земельного участка│</w:t>
      </w:r>
    </w:p>
    <w:p w:rsidR="0020786F" w:rsidRDefault="0020786F">
      <w:pPr>
        <w:pStyle w:val="ConsPlusNonformat"/>
        <w:jc w:val="both"/>
      </w:pPr>
      <w:r>
        <w:t xml:space="preserve">                              │ проекта договора│      │     в аренду     │</w:t>
      </w:r>
    </w:p>
    <w:p w:rsidR="0020786F" w:rsidRDefault="0020786F">
      <w:pPr>
        <w:pStyle w:val="ConsPlusNonformat"/>
        <w:jc w:val="both"/>
      </w:pPr>
      <w:r>
        <w:t xml:space="preserve">                              │      аренды     │      └──────────────────┘</w:t>
      </w:r>
    </w:p>
    <w:p w:rsidR="0020786F" w:rsidRDefault="0020786F">
      <w:pPr>
        <w:pStyle w:val="ConsPlusNonformat"/>
        <w:jc w:val="both"/>
      </w:pPr>
      <w:r>
        <w:t xml:space="preserve">                              └─────────────────┘</w:t>
      </w:r>
    </w:p>
    <w:p w:rsidR="0020786F" w:rsidRDefault="0020786F">
      <w:pPr>
        <w:pStyle w:val="ConsPlusNormal"/>
        <w:jc w:val="both"/>
      </w:pPr>
    </w:p>
    <w:p w:rsidR="0020786F" w:rsidRDefault="0020786F">
      <w:pPr>
        <w:pStyle w:val="ConsPlusNormal"/>
        <w:jc w:val="both"/>
      </w:pPr>
    </w:p>
    <w:p w:rsidR="0020786F" w:rsidRDefault="002078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674E" w:rsidRDefault="00C8674E"/>
    <w:sectPr w:rsidR="00C8674E" w:rsidSect="00856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characterSpacingControl w:val="doNotCompress"/>
  <w:compat/>
  <w:rsids>
    <w:rsidRoot w:val="0020786F"/>
    <w:rsid w:val="0020786F"/>
    <w:rsid w:val="00C8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8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78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78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78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BF5B813E8CDCB17A2144ABAE166CD41D49D1CEDBF258C37428C5029AB9CE9681DABA2B527ECB5256FE881608DD1D1DDB389BF34154C6A4FD52D835fEF2I" TargetMode="External"/><Relationship Id="rId13" Type="http://schemas.openxmlformats.org/officeDocument/2006/relationships/hyperlink" Target="consultantplus://offline/ref=96BF5B813E8CDCB17A2144ABAE166CD41D49D1CEDBFB5CC37729C5029AB9CE9681DABA2B527ECB5256FE88150EDD1D1DDB389BF34154C6A4FD52D835fEF2I" TargetMode="External"/><Relationship Id="rId18" Type="http://schemas.openxmlformats.org/officeDocument/2006/relationships/hyperlink" Target="consultantplus://offline/ref=96BF5B813E8CDCB17A215AA6B87A32DE1F428EC3DBF35694297DC355C5E9C8C3D39AE472133FD85350E08A1509fDFFI" TargetMode="External"/><Relationship Id="rId26" Type="http://schemas.openxmlformats.org/officeDocument/2006/relationships/hyperlink" Target="consultantplus://offline/ref=96BF5B813E8CDCB17A215AA6B87A32DE1F4388C2D8FA5694297DC355C5E9C8C3D39AE472133FD85350E08A1509fDFFI" TargetMode="External"/><Relationship Id="rId39" Type="http://schemas.openxmlformats.org/officeDocument/2006/relationships/hyperlink" Target="consultantplus://offline/ref=37664D8F6983F61919825234935C4D21A9487D42424496DFBA539664BA864A47164D57E664B495DD94273BA0993133E65AAD7DD56121g5F9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6BF5B813E8CDCB17A215AA6B87A32DE1F408BC3DDF05694297DC355C5E9C8C3D39AE472133FD85350E08A1509fDFFI" TargetMode="External"/><Relationship Id="rId34" Type="http://schemas.openxmlformats.org/officeDocument/2006/relationships/hyperlink" Target="consultantplus://offline/ref=37664D8F6983F61919825234935C4D21A94B78464D4D96DFBA539664BA864A47164D57E161B1998291322AF8963628F85CB561D760g2F9I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96BF5B813E8CDCB17A215AA6B87A32DE1F408BC3DCF75694297DC355C5E9C8C3D39AE472133FD85350E08A1509fDFFI" TargetMode="External"/><Relationship Id="rId12" Type="http://schemas.openxmlformats.org/officeDocument/2006/relationships/hyperlink" Target="consultantplus://offline/ref=96BF5B813E8CDCB17A215AA6B87A32DE1F438CC4D3FA5694297DC355C5E9C8C3C19ABC77193ECD0707BADD180AD3574C997394F145f4F3I" TargetMode="External"/><Relationship Id="rId17" Type="http://schemas.openxmlformats.org/officeDocument/2006/relationships/hyperlink" Target="consultantplus://offline/ref=96BF5B813E8CDCB17A215AA6B87A32DE1F438DC6DDFB5694297DC355C5E9C8C3D39AE472133FD85350E08A1509fDFFI" TargetMode="External"/><Relationship Id="rId25" Type="http://schemas.openxmlformats.org/officeDocument/2006/relationships/hyperlink" Target="consultantplus://offline/ref=96BF5B813E8CDCB17A215AA6B87A32DE1F408EC6D8F05694297DC355C5E9C8C3C19ABC7E113AC65A52F5DC444C83444E9A7396F75A48C6A3fEFAI" TargetMode="External"/><Relationship Id="rId33" Type="http://schemas.openxmlformats.org/officeDocument/2006/relationships/hyperlink" Target="consultantplus://offline/ref=37664D8F6983F61919824C398530132BAB41254C4347948CE10CCD39ED8F401051020EA623BB93D6C0767EF59F6767BC0FA661D27F2056380A78B7g7F5I" TargetMode="External"/><Relationship Id="rId38" Type="http://schemas.openxmlformats.org/officeDocument/2006/relationships/hyperlink" Target="consultantplus://offline/ref=37664D8F6983F61919825234935C4D21A9487A44464796DFBA539664BA864A47164D57ED61BDC687842372F7912D36FE44A963D6g6F8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6BF5B813E8CDCB17A215AA6B87A32DE1E4A88C6D1A401967828CD50CDB992D3D7D3B37A0F3AC04D54FE89f1FCI" TargetMode="External"/><Relationship Id="rId20" Type="http://schemas.openxmlformats.org/officeDocument/2006/relationships/hyperlink" Target="consultantplus://offline/ref=96BF5B813E8CDCB17A215AA6B87A32DE1E428ECBD8F25694297DC355C5E9C8C3D39AE472133FD85350E08A1509fDFFI" TargetMode="External"/><Relationship Id="rId29" Type="http://schemas.openxmlformats.org/officeDocument/2006/relationships/hyperlink" Target="consultantplus://offline/ref=96BF5B813E8CDCB17A2144ABAE166CD41D49D1CED8F35AC3722AC5029AB9CE9681DABA2B407E935E54FB96150EC84B4C9Ef6F4I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BF5B813E8CDCB17A215AA6B87A32DE1F408EC6D8F05694297DC355C5E9C8C3C19ABC7E113AC65A52F5DC444C83444E9A7396F75A48C6A3fEFAI" TargetMode="External"/><Relationship Id="rId11" Type="http://schemas.openxmlformats.org/officeDocument/2006/relationships/hyperlink" Target="consultantplus://offline/ref=96BF5B813E8CDCB17A2144ABAE166CD41D49D1CEDBFB5CC37729C5029AB9CE9681DABA2B527ECB5256FE88150DDD1D1DDB389BF34154C6A4FD52D835fEF2I" TargetMode="External"/><Relationship Id="rId24" Type="http://schemas.openxmlformats.org/officeDocument/2006/relationships/hyperlink" Target="consultantplus://offline/ref=96BF5B813E8CDCB17A215AA6B87A32DE1F4386C5D2F25694297DC355C5E9C8C3D39AE472133FD85350E08A1509fDFFI" TargetMode="External"/><Relationship Id="rId32" Type="http://schemas.openxmlformats.org/officeDocument/2006/relationships/hyperlink" Target="consultantplus://offline/ref=37664D8F6983F61919824C398530132BAB41254C46419D8DE2009033E5D64C12560D51B136F2C7DBC27361F5922D34F85BgAF2I" TargetMode="External"/><Relationship Id="rId37" Type="http://schemas.openxmlformats.org/officeDocument/2006/relationships/hyperlink" Target="consultantplus://offline/ref=37664D8F6983F61919825234935C4D21AB4278454D4396DFBA539664BA864A47044D0FE865B38CD6C6687DF595g3FAI" TargetMode="External"/><Relationship Id="rId40" Type="http://schemas.openxmlformats.org/officeDocument/2006/relationships/hyperlink" Target="consultantplus://offline/ref=37664D8F6983F61919825234935C4D21A94B78464D4D96DFBA539664BA864A47164D57E161B1998291322AF8963628F85CB561D760g2F9I" TargetMode="External"/><Relationship Id="rId5" Type="http://schemas.openxmlformats.org/officeDocument/2006/relationships/hyperlink" Target="consultantplus://offline/ref=96BF5B813E8CDCB17A2144ABAE166CD41D49D1CEDBFB5CC37729C5029AB9CE9681DABA2B527ECB5256FE88150DDD1D1DDB389BF34154C6A4FD52D835fEF2I" TargetMode="External"/><Relationship Id="rId15" Type="http://schemas.openxmlformats.org/officeDocument/2006/relationships/hyperlink" Target="consultantplus://offline/ref=96BF5B813E8CDCB17A215AA6B87A32DE1F408EC6D8F05694297DC355C5E9C8C3C19ABC7C1931920212AB85170DC8494A816F96F0f4FDI" TargetMode="External"/><Relationship Id="rId23" Type="http://schemas.openxmlformats.org/officeDocument/2006/relationships/hyperlink" Target="consultantplus://offline/ref=96BF5B813E8CDCB17A215AA6B87A32DE1F408BC3DCFA5694297DC355C5E9C8C3D39AE472133FD85350E08A1509fDFFI" TargetMode="External"/><Relationship Id="rId28" Type="http://schemas.openxmlformats.org/officeDocument/2006/relationships/hyperlink" Target="consultantplus://offline/ref=96BF5B813E8CDCB17A2144ABAE166CD41D49D1CEDBFA54C17521C5029AB9CE9681DABA2B407E935E54FB96150EC84B4C9Ef6F4I" TargetMode="External"/><Relationship Id="rId36" Type="http://schemas.openxmlformats.org/officeDocument/2006/relationships/hyperlink" Target="consultantplus://offline/ref=37664D8F6983F61919825234935C4D21A94B72474C4596DFBA539664BA864A47044D0FE865B38CD6C6687DF595g3FAI" TargetMode="External"/><Relationship Id="rId10" Type="http://schemas.openxmlformats.org/officeDocument/2006/relationships/hyperlink" Target="consultantplus://offline/ref=96BF5B813E8CDCB17A2144ABAE166CD41D49D1CED8F65DC6712EC5029AB9CE9681DABA2B527ECB5256FE8E1C00DD1D1DDB389BF34154C6A4FD52D835fEF2I" TargetMode="External"/><Relationship Id="rId19" Type="http://schemas.openxmlformats.org/officeDocument/2006/relationships/hyperlink" Target="consultantplus://offline/ref=96BF5B813E8CDCB17A215AA6B87A32DE1F438CC4D3FA5694297DC355C5E9C8C3C19ABC77193ECD0707BADD180AD3574C997394F145f4F3I" TargetMode="External"/><Relationship Id="rId31" Type="http://schemas.openxmlformats.org/officeDocument/2006/relationships/hyperlink" Target="consultantplus://offline/ref=96BF5B813E8CDCB17A2144ABAE166CD41D49D1CEDBFB5ECB7D29C5029AB9CE9681DABA2B407E935E54FB96150EC84B4C9Ef6F4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6BF5B813E8CDCB17A2144ABAE166CD41D49D1CED8F65DC6712EC5029AB9CE9681DABA2B527ECB5256FF801D0ADD1D1DDB389BF34154C6A4FD52D835fEF2I" TargetMode="External"/><Relationship Id="rId14" Type="http://schemas.openxmlformats.org/officeDocument/2006/relationships/hyperlink" Target="consultantplus://offline/ref=96BF5B813E8CDCB17A215AA6B87A32DE1F438BCBD8F25694297DC355C5E9C8C3D39AE472133FD85350E08A1509fDFFI" TargetMode="External"/><Relationship Id="rId22" Type="http://schemas.openxmlformats.org/officeDocument/2006/relationships/hyperlink" Target="consultantplus://offline/ref=96BF5B813E8CDCB17A215AA6B87A32DE1F408EC6D8FA5694297DC355C5E9C8C3D39AE472133FD85350E08A1509fDFFI" TargetMode="External"/><Relationship Id="rId27" Type="http://schemas.openxmlformats.org/officeDocument/2006/relationships/hyperlink" Target="consultantplus://offline/ref=96BF5B813E8CDCB17A2144ABAE166CD41D49D1CED8F65BC1732AC5029AB9CE9681DABA2B407E935E54FB96150EC84B4C9Ef6F4I" TargetMode="External"/><Relationship Id="rId30" Type="http://schemas.openxmlformats.org/officeDocument/2006/relationships/hyperlink" Target="consultantplus://offline/ref=96BF5B813E8CDCB17A2144ABAE166CD41D49D1CED8F75FCB762CC5029AB9CE9681DABA2B407E935E54FB96150EC84B4C9Ef6F4I" TargetMode="External"/><Relationship Id="rId35" Type="http://schemas.openxmlformats.org/officeDocument/2006/relationships/hyperlink" Target="consultantplus://offline/ref=37664D8F6983F61919825234935C4D21A9487A44464796DFBA539664BA864A47164D57E164BDC687842372F7912D36FE44A963D6g6F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11205</Words>
  <Characters>63874</Characters>
  <Application>Microsoft Office Word</Application>
  <DocSecurity>0</DocSecurity>
  <Lines>532</Lines>
  <Paragraphs>149</Paragraphs>
  <ScaleCrop>false</ScaleCrop>
  <Company/>
  <LinksUpToDate>false</LinksUpToDate>
  <CharactersWithSpaces>74930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user_13k4</dc:creator>
  <cp:lastModifiedBy>user_13k4</cp:lastModifiedBy>
  <cp:revision>1</cp:revision>
  <dcterms:created xsi:type="dcterms:W3CDTF">2019-06-25T08:05:00Z</dcterms:created>
  <dcterms:modified xsi:type="dcterms:W3CDTF">2019-06-25T08:06:00Z</dcterms:modified>
</cp:coreProperties>
</file>