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59" w:rsidRPr="00DA010E" w:rsidRDefault="00E543ED" w:rsidP="00DA010E">
      <w:pPr>
        <w:pStyle w:val="Iauiue1"/>
        <w:jc w:val="center"/>
      </w:pPr>
      <w:r w:rsidRPr="00DA010E">
        <w:rPr>
          <w:noProof/>
        </w:rPr>
        <w:drawing>
          <wp:inline distT="0" distB="0" distL="0" distR="0">
            <wp:extent cx="497205" cy="819150"/>
            <wp:effectExtent l="1905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a:stretch>
                      <a:fillRect/>
                    </a:stretch>
                  </pic:blipFill>
                  <pic:spPr bwMode="auto">
                    <a:xfrm>
                      <a:off x="0" y="0"/>
                      <a:ext cx="497205" cy="819150"/>
                    </a:xfrm>
                    <a:prstGeom prst="rect">
                      <a:avLst/>
                    </a:prstGeom>
                    <a:noFill/>
                    <a:ln w="9525">
                      <a:noFill/>
                      <a:miter lim="800000"/>
                      <a:headEnd/>
                      <a:tailEnd/>
                    </a:ln>
                  </pic:spPr>
                </pic:pic>
              </a:graphicData>
            </a:graphic>
          </wp:inline>
        </w:drawing>
      </w:r>
    </w:p>
    <w:p w:rsidR="00652859" w:rsidRPr="00DA010E" w:rsidRDefault="008A19C4" w:rsidP="00DA010E">
      <w:pPr>
        <w:pStyle w:val="a4"/>
        <w:spacing w:line="240" w:lineRule="auto"/>
      </w:pPr>
      <w:r w:rsidRPr="00DA010E">
        <w:t xml:space="preserve">глава </w:t>
      </w:r>
      <w:r w:rsidR="00652859" w:rsidRPr="00DA010E">
        <w:t>Сосьвинского городского округа</w:t>
      </w:r>
    </w:p>
    <w:p w:rsidR="00652859" w:rsidRPr="00DA010E" w:rsidRDefault="00652859" w:rsidP="00DA010E">
      <w:pPr>
        <w:pStyle w:val="caaieiaie1"/>
        <w:rPr>
          <w:b/>
          <w:sz w:val="28"/>
        </w:rPr>
      </w:pPr>
      <w:r w:rsidRPr="00DA010E">
        <w:rPr>
          <w:b/>
          <w:bCs/>
          <w:sz w:val="28"/>
        </w:rPr>
        <w:t>ПОСТАНОВЛЕНИЕ</w:t>
      </w:r>
    </w:p>
    <w:p w:rsidR="00652859" w:rsidRPr="00DA010E" w:rsidRDefault="00652859" w:rsidP="00DA010E">
      <w:pPr>
        <w:pStyle w:val="Iauiue1"/>
        <w:pBdr>
          <w:bottom w:val="double" w:sz="12" w:space="1" w:color="auto"/>
        </w:pBdr>
        <w:rPr>
          <w:sz w:val="8"/>
        </w:rPr>
      </w:pPr>
    </w:p>
    <w:p w:rsidR="00652859" w:rsidRPr="00DA010E" w:rsidRDefault="00652859" w:rsidP="00DA010E">
      <w:pPr>
        <w:pStyle w:val="Iauiue1"/>
      </w:pPr>
    </w:p>
    <w:p w:rsidR="00652859" w:rsidRPr="00DA010E" w:rsidRDefault="0005114E" w:rsidP="00DA010E">
      <w:pPr>
        <w:pStyle w:val="Iauiue1"/>
        <w:rPr>
          <w:sz w:val="28"/>
          <w:u w:val="single"/>
        </w:rPr>
      </w:pPr>
      <w:r w:rsidRPr="00DA010E">
        <w:rPr>
          <w:sz w:val="28"/>
        </w:rPr>
        <w:t xml:space="preserve">от </w:t>
      </w:r>
      <w:r w:rsidR="00A42B76">
        <w:rPr>
          <w:sz w:val="28"/>
        </w:rPr>
        <w:t>27.02.2020</w:t>
      </w:r>
      <w:r w:rsidR="00D51849">
        <w:rPr>
          <w:sz w:val="28"/>
        </w:rPr>
        <w:t xml:space="preserve"> </w:t>
      </w:r>
      <w:r w:rsidR="003A2448" w:rsidRPr="00DA010E">
        <w:rPr>
          <w:sz w:val="28"/>
        </w:rPr>
        <w:t xml:space="preserve"> </w:t>
      </w:r>
      <w:r w:rsidR="006E040E" w:rsidRPr="00DA010E">
        <w:rPr>
          <w:sz w:val="28"/>
        </w:rPr>
        <w:t>№</w:t>
      </w:r>
      <w:r w:rsidR="00A42B76">
        <w:rPr>
          <w:sz w:val="28"/>
        </w:rPr>
        <w:t xml:space="preserve"> 7</w:t>
      </w:r>
      <w:r w:rsidR="000B18A4" w:rsidRPr="00DA010E">
        <w:rPr>
          <w:sz w:val="28"/>
        </w:rPr>
        <w:t xml:space="preserve">                                                                                                                                                                                                                                                                                                                                                                                                                                                                                                                            </w:t>
      </w:r>
      <w:r w:rsidR="006E040E" w:rsidRPr="00DA010E">
        <w:rPr>
          <w:sz w:val="28"/>
        </w:rPr>
        <w:t xml:space="preserve">                           </w:t>
      </w:r>
    </w:p>
    <w:p w:rsidR="00652859" w:rsidRPr="00DA010E" w:rsidRDefault="00652859" w:rsidP="00DA010E">
      <w:pPr>
        <w:pStyle w:val="Iauiue1"/>
        <w:rPr>
          <w:u w:val="single"/>
        </w:rPr>
      </w:pPr>
    </w:p>
    <w:p w:rsidR="00652859" w:rsidRPr="00DA010E" w:rsidRDefault="002620EA" w:rsidP="00DA010E">
      <w:pPr>
        <w:pStyle w:val="Iauiue1"/>
      </w:pPr>
      <w:r w:rsidRPr="00DA010E">
        <w:rPr>
          <w:sz w:val="28"/>
        </w:rPr>
        <w:t>п.г.т</w:t>
      </w:r>
      <w:r w:rsidR="00652859" w:rsidRPr="00DA010E">
        <w:rPr>
          <w:sz w:val="28"/>
        </w:rPr>
        <w:t>. Сосьва</w:t>
      </w:r>
      <w:r w:rsidR="00652859" w:rsidRPr="00DA010E">
        <w:t xml:space="preserve">                        </w:t>
      </w:r>
      <w:r w:rsidR="00652859" w:rsidRPr="00DA010E">
        <w:tab/>
      </w:r>
    </w:p>
    <w:p w:rsidR="00652859" w:rsidRPr="00DA010E" w:rsidRDefault="00652859" w:rsidP="00DA010E">
      <w:pPr>
        <w:pStyle w:val="a3"/>
      </w:pPr>
    </w:p>
    <w:p w:rsidR="00652859" w:rsidRPr="00DA010E" w:rsidRDefault="00652859" w:rsidP="00DA010E">
      <w:pPr>
        <w:pStyle w:val="a3"/>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0"/>
      </w:tblGrid>
      <w:tr w:rsidR="00652859" w:rsidRPr="00DA010E" w:rsidTr="00A14A21">
        <w:trPr>
          <w:trHeight w:val="377"/>
        </w:trPr>
        <w:tc>
          <w:tcPr>
            <w:tcW w:w="9960" w:type="dxa"/>
            <w:tcBorders>
              <w:top w:val="nil"/>
              <w:left w:val="nil"/>
              <w:bottom w:val="nil"/>
              <w:right w:val="nil"/>
            </w:tcBorders>
          </w:tcPr>
          <w:p w:rsidR="004A03F9" w:rsidRPr="00DA010E" w:rsidRDefault="00BC5C4D" w:rsidP="00DA010E">
            <w:pPr>
              <w:spacing w:after="0" w:line="240" w:lineRule="auto"/>
              <w:jc w:val="center"/>
              <w:rPr>
                <w:rFonts w:ascii="Times New Roman" w:hAnsi="Times New Roman"/>
                <w:b/>
                <w:bCs/>
                <w:i/>
                <w:iCs/>
                <w:sz w:val="28"/>
              </w:rPr>
            </w:pPr>
            <w:r w:rsidRPr="00DA010E">
              <w:rPr>
                <w:rFonts w:ascii="Times New Roman" w:hAnsi="Times New Roman"/>
                <w:b/>
                <w:bCs/>
                <w:i/>
                <w:iCs/>
                <w:sz w:val="28"/>
              </w:rPr>
              <w:t xml:space="preserve">О </w:t>
            </w:r>
            <w:r w:rsidR="00FE032E" w:rsidRPr="00DA010E">
              <w:rPr>
                <w:rFonts w:ascii="Times New Roman" w:hAnsi="Times New Roman"/>
                <w:b/>
                <w:bCs/>
                <w:i/>
                <w:iCs/>
                <w:sz w:val="28"/>
              </w:rPr>
              <w:t>назначении и об организации проведения</w:t>
            </w:r>
            <w:r w:rsidRPr="00DA010E">
              <w:rPr>
                <w:rFonts w:ascii="Times New Roman" w:hAnsi="Times New Roman"/>
                <w:b/>
                <w:bCs/>
                <w:i/>
                <w:iCs/>
                <w:sz w:val="28"/>
              </w:rPr>
              <w:t xml:space="preserve"> публичных слушаний по проекту</w:t>
            </w:r>
            <w:r w:rsidR="00EC311C" w:rsidRPr="00DA010E">
              <w:rPr>
                <w:rFonts w:ascii="Times New Roman" w:hAnsi="Times New Roman"/>
                <w:b/>
                <w:bCs/>
                <w:i/>
                <w:iCs/>
                <w:sz w:val="28"/>
              </w:rPr>
              <w:t xml:space="preserve"> </w:t>
            </w:r>
            <w:r w:rsidR="006540F6">
              <w:rPr>
                <w:rFonts w:ascii="Times New Roman" w:hAnsi="Times New Roman"/>
                <w:b/>
                <w:bCs/>
                <w:i/>
                <w:iCs/>
                <w:sz w:val="28"/>
              </w:rPr>
              <w:t xml:space="preserve">«Внесение изменений в </w:t>
            </w:r>
            <w:r w:rsidR="0005114E" w:rsidRPr="00DA010E">
              <w:rPr>
                <w:rFonts w:ascii="Times New Roman" w:hAnsi="Times New Roman"/>
                <w:b/>
                <w:bCs/>
                <w:i/>
                <w:iCs/>
                <w:sz w:val="28"/>
              </w:rPr>
              <w:t>П</w:t>
            </w:r>
            <w:r w:rsidR="00EC311C" w:rsidRPr="00DA010E">
              <w:rPr>
                <w:rFonts w:ascii="Times New Roman" w:hAnsi="Times New Roman"/>
                <w:b/>
                <w:bCs/>
                <w:i/>
                <w:iCs/>
                <w:sz w:val="28"/>
              </w:rPr>
              <w:t>рав</w:t>
            </w:r>
            <w:r w:rsidR="0005114E" w:rsidRPr="00DA010E">
              <w:rPr>
                <w:rFonts w:ascii="Times New Roman" w:hAnsi="Times New Roman"/>
                <w:b/>
                <w:bCs/>
                <w:i/>
                <w:iCs/>
                <w:sz w:val="28"/>
              </w:rPr>
              <w:t>ил</w:t>
            </w:r>
            <w:r w:rsidR="00FE032E" w:rsidRPr="00DA010E">
              <w:rPr>
                <w:rFonts w:ascii="Times New Roman" w:hAnsi="Times New Roman"/>
                <w:b/>
                <w:bCs/>
                <w:i/>
                <w:iCs/>
                <w:sz w:val="28"/>
              </w:rPr>
              <w:t>а</w:t>
            </w:r>
            <w:r w:rsidR="0005114E" w:rsidRPr="00DA010E">
              <w:rPr>
                <w:rFonts w:ascii="Times New Roman" w:hAnsi="Times New Roman"/>
                <w:b/>
                <w:bCs/>
                <w:i/>
                <w:iCs/>
                <w:sz w:val="28"/>
              </w:rPr>
              <w:t xml:space="preserve"> благоустройства, санитарного содержания территории </w:t>
            </w:r>
            <w:r w:rsidR="00EC311C" w:rsidRPr="00DA010E">
              <w:rPr>
                <w:rFonts w:ascii="Times New Roman" w:hAnsi="Times New Roman"/>
                <w:b/>
                <w:bCs/>
                <w:i/>
                <w:iCs/>
                <w:sz w:val="28"/>
              </w:rPr>
              <w:t>Сосьвинского городского округа</w:t>
            </w:r>
            <w:r w:rsidR="008A19C4" w:rsidRPr="00DA010E">
              <w:rPr>
                <w:rFonts w:ascii="Times New Roman" w:hAnsi="Times New Roman"/>
                <w:b/>
                <w:bCs/>
                <w:i/>
                <w:iCs/>
                <w:sz w:val="28"/>
              </w:rPr>
              <w:t>»</w:t>
            </w:r>
            <w:r w:rsidR="00EC311C" w:rsidRPr="00DA010E">
              <w:rPr>
                <w:rFonts w:ascii="Times New Roman" w:hAnsi="Times New Roman"/>
                <w:b/>
                <w:bCs/>
                <w:i/>
                <w:iCs/>
                <w:sz w:val="28"/>
              </w:rPr>
              <w:t xml:space="preserve"> </w:t>
            </w:r>
          </w:p>
          <w:p w:rsidR="00652859" w:rsidRPr="00DA010E" w:rsidRDefault="00652859" w:rsidP="00DA010E">
            <w:pPr>
              <w:spacing w:after="0" w:line="240" w:lineRule="auto"/>
              <w:jc w:val="center"/>
              <w:rPr>
                <w:rFonts w:ascii="Times New Roman" w:hAnsi="Times New Roman"/>
                <w:b/>
                <w:bCs/>
                <w:i/>
                <w:iCs/>
                <w:sz w:val="28"/>
              </w:rPr>
            </w:pPr>
          </w:p>
        </w:tc>
      </w:tr>
    </w:tbl>
    <w:p w:rsidR="00A6449A" w:rsidRPr="00DA010E" w:rsidRDefault="00A6449A" w:rsidP="00DA010E">
      <w:pPr>
        <w:pStyle w:val="ConsPlusNormal"/>
        <w:rPr>
          <w:rFonts w:ascii="Times New Roman" w:hAnsi="Times New Roman" w:cs="Times New Roman"/>
          <w:sz w:val="28"/>
          <w:szCs w:val="28"/>
        </w:rPr>
      </w:pPr>
    </w:p>
    <w:p w:rsidR="00652859" w:rsidRPr="00DA010E" w:rsidRDefault="00F06993" w:rsidP="00DA010E">
      <w:pPr>
        <w:pStyle w:val="aa"/>
        <w:ind w:firstLine="708"/>
        <w:jc w:val="both"/>
        <w:rPr>
          <w:rFonts w:ascii="Times New Roman" w:hAnsi="Times New Roman"/>
          <w:sz w:val="28"/>
          <w:szCs w:val="28"/>
        </w:rPr>
      </w:pPr>
      <w:proofErr w:type="gramStart"/>
      <w:r w:rsidRPr="00DA010E">
        <w:rPr>
          <w:rFonts w:ascii="Times New Roman" w:hAnsi="Times New Roman"/>
          <w:sz w:val="28"/>
          <w:szCs w:val="28"/>
        </w:rPr>
        <w:t xml:space="preserve">В </w:t>
      </w:r>
      <w:r w:rsidR="00F6105A" w:rsidRPr="00DA010E">
        <w:rPr>
          <w:rFonts w:ascii="Times New Roman" w:hAnsi="Times New Roman"/>
          <w:sz w:val="28"/>
          <w:szCs w:val="28"/>
        </w:rPr>
        <w:t xml:space="preserve">соответствии </w:t>
      </w:r>
      <w:r w:rsidR="002F726A" w:rsidRPr="00DA010E">
        <w:rPr>
          <w:rFonts w:ascii="Times New Roman" w:hAnsi="Times New Roman"/>
          <w:sz w:val="28"/>
          <w:szCs w:val="28"/>
        </w:rPr>
        <w:t xml:space="preserve">статьёй 5.1 </w:t>
      </w:r>
      <w:r w:rsidR="00FE032E" w:rsidRPr="00DA010E">
        <w:rPr>
          <w:rFonts w:ascii="Times New Roman" w:hAnsi="Times New Roman"/>
          <w:sz w:val="28"/>
          <w:szCs w:val="28"/>
        </w:rPr>
        <w:t>Градостроительного кодекса Российской Федерации, статьей 28 Ф</w:t>
      </w:r>
      <w:r w:rsidR="00214FEA" w:rsidRPr="00DA010E">
        <w:rPr>
          <w:rFonts w:ascii="Times New Roman" w:hAnsi="Times New Roman"/>
          <w:sz w:val="28"/>
          <w:szCs w:val="28"/>
        </w:rPr>
        <w:t>едерального закона от 06.10.2003</w:t>
      </w:r>
      <w:r w:rsidR="002E240B" w:rsidRPr="00DA010E">
        <w:rPr>
          <w:rFonts w:ascii="Times New Roman" w:hAnsi="Times New Roman"/>
          <w:sz w:val="28"/>
          <w:szCs w:val="28"/>
        </w:rPr>
        <w:t xml:space="preserve"> </w:t>
      </w:r>
      <w:r w:rsidR="00FE032E" w:rsidRPr="00DA010E">
        <w:rPr>
          <w:rFonts w:ascii="Times New Roman" w:hAnsi="Times New Roman"/>
          <w:sz w:val="28"/>
          <w:szCs w:val="28"/>
        </w:rPr>
        <w:t>№ 131-ФЗ «Об общих принципах организации местного самоуправления в Российской Федерации», Положением «О порядке организации и проведения в Сосьвинском городском округе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разрешений</w:t>
      </w:r>
      <w:proofErr w:type="gramEnd"/>
      <w:r w:rsidR="00FE032E" w:rsidRPr="00DA010E">
        <w:rPr>
          <w:rFonts w:ascii="Times New Roman" w:hAnsi="Times New Roman"/>
          <w:sz w:val="28"/>
          <w:szCs w:val="28"/>
        </w:rPr>
        <w:t xml:space="preserve">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утвержденным решением Думы Сосьвинского городского округа от 24.08.2018 </w:t>
      </w:r>
      <w:r w:rsidR="002E240B" w:rsidRPr="00DA010E">
        <w:rPr>
          <w:rFonts w:ascii="Times New Roman" w:hAnsi="Times New Roman"/>
          <w:sz w:val="28"/>
          <w:szCs w:val="28"/>
        </w:rPr>
        <w:t xml:space="preserve">                </w:t>
      </w:r>
      <w:r w:rsidR="00FE032E" w:rsidRPr="00DA010E">
        <w:rPr>
          <w:rFonts w:ascii="Times New Roman" w:hAnsi="Times New Roman"/>
          <w:sz w:val="28"/>
          <w:szCs w:val="28"/>
        </w:rPr>
        <w:t>№ 152, руководствуясь статьями 16, 27, 30, 45 Устава Сосьвинского городского округа</w:t>
      </w:r>
    </w:p>
    <w:p w:rsidR="009544F4" w:rsidRPr="00DA010E" w:rsidRDefault="00A30875" w:rsidP="00DA010E">
      <w:pPr>
        <w:pStyle w:val="ConsPlusNormal"/>
        <w:jc w:val="both"/>
        <w:rPr>
          <w:rFonts w:ascii="Times New Roman" w:hAnsi="Times New Roman" w:cs="Times New Roman"/>
          <w:b/>
          <w:sz w:val="28"/>
          <w:szCs w:val="28"/>
        </w:rPr>
      </w:pPr>
      <w:r w:rsidRPr="00DA010E">
        <w:rPr>
          <w:rFonts w:ascii="Times New Roman" w:hAnsi="Times New Roman" w:cs="Times New Roman"/>
          <w:b/>
          <w:sz w:val="28"/>
          <w:szCs w:val="28"/>
        </w:rPr>
        <w:t>ПОСТАНОВЛЯЮ</w:t>
      </w:r>
      <w:r w:rsidR="00652859" w:rsidRPr="00DA010E">
        <w:rPr>
          <w:rFonts w:ascii="Times New Roman" w:hAnsi="Times New Roman" w:cs="Times New Roman"/>
          <w:b/>
          <w:sz w:val="28"/>
          <w:szCs w:val="28"/>
        </w:rPr>
        <w:t>:</w:t>
      </w:r>
    </w:p>
    <w:p w:rsidR="00BC5C4D" w:rsidRPr="00DA010E" w:rsidRDefault="00BC5C4D"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Назначить</w:t>
      </w:r>
      <w:r w:rsidR="00A3032C">
        <w:rPr>
          <w:rFonts w:ascii="Times New Roman" w:hAnsi="Times New Roman"/>
          <w:sz w:val="28"/>
          <w:szCs w:val="28"/>
        </w:rPr>
        <w:t xml:space="preserve"> и организовать проведения</w:t>
      </w:r>
      <w:r w:rsidRPr="00DA010E">
        <w:rPr>
          <w:rFonts w:ascii="Times New Roman" w:hAnsi="Times New Roman"/>
          <w:sz w:val="28"/>
          <w:szCs w:val="28"/>
        </w:rPr>
        <w:t xml:space="preserve"> публичны</w:t>
      </w:r>
      <w:r w:rsidR="00A3032C">
        <w:rPr>
          <w:rFonts w:ascii="Times New Roman" w:hAnsi="Times New Roman"/>
          <w:sz w:val="28"/>
          <w:szCs w:val="28"/>
        </w:rPr>
        <w:t>х</w:t>
      </w:r>
      <w:r w:rsidRPr="00DA010E">
        <w:rPr>
          <w:rFonts w:ascii="Times New Roman" w:hAnsi="Times New Roman"/>
          <w:sz w:val="28"/>
          <w:szCs w:val="28"/>
        </w:rPr>
        <w:t xml:space="preserve"> слушани</w:t>
      </w:r>
      <w:r w:rsidR="00A3032C">
        <w:rPr>
          <w:rFonts w:ascii="Times New Roman" w:hAnsi="Times New Roman"/>
          <w:sz w:val="28"/>
          <w:szCs w:val="28"/>
        </w:rPr>
        <w:t>й</w:t>
      </w:r>
      <w:r w:rsidRPr="00DA010E">
        <w:rPr>
          <w:rFonts w:ascii="Times New Roman" w:hAnsi="Times New Roman"/>
          <w:sz w:val="28"/>
          <w:szCs w:val="28"/>
        </w:rPr>
        <w:t xml:space="preserve"> по проекту </w:t>
      </w:r>
      <w:r w:rsidR="00534861" w:rsidRPr="00DA010E">
        <w:rPr>
          <w:rFonts w:ascii="Times New Roman" w:hAnsi="Times New Roman"/>
          <w:sz w:val="28"/>
          <w:szCs w:val="28"/>
        </w:rPr>
        <w:t>«</w:t>
      </w:r>
      <w:r w:rsidR="006540F6" w:rsidRPr="006540F6">
        <w:rPr>
          <w:rFonts w:ascii="Times New Roman" w:hAnsi="Times New Roman"/>
          <w:sz w:val="28"/>
          <w:szCs w:val="28"/>
        </w:rPr>
        <w:t>Внесение изменений в Правила благоустройства, санитарного содержания территории Сосьвинского городского округа</w:t>
      </w:r>
      <w:r w:rsidR="008A19C4" w:rsidRPr="00DA010E">
        <w:rPr>
          <w:rFonts w:ascii="Times New Roman" w:hAnsi="Times New Roman"/>
          <w:sz w:val="28"/>
          <w:szCs w:val="28"/>
        </w:rPr>
        <w:t>»</w:t>
      </w:r>
      <w:r w:rsidR="008B4D99" w:rsidRPr="00DA010E">
        <w:rPr>
          <w:rFonts w:ascii="Times New Roman" w:hAnsi="Times New Roman"/>
          <w:sz w:val="28"/>
          <w:szCs w:val="28"/>
        </w:rPr>
        <w:t xml:space="preserve"> (далее -</w:t>
      </w:r>
      <w:r w:rsidR="00A3032C">
        <w:rPr>
          <w:rFonts w:ascii="Times New Roman" w:hAnsi="Times New Roman"/>
          <w:sz w:val="28"/>
          <w:szCs w:val="28"/>
        </w:rPr>
        <w:t xml:space="preserve"> Проект</w:t>
      </w:r>
      <w:r w:rsidR="008B4D99" w:rsidRPr="00DA010E">
        <w:rPr>
          <w:rFonts w:ascii="Times New Roman" w:hAnsi="Times New Roman"/>
          <w:sz w:val="28"/>
          <w:szCs w:val="28"/>
        </w:rPr>
        <w:t>)</w:t>
      </w:r>
      <w:r w:rsidR="000566BE" w:rsidRPr="00DA010E">
        <w:rPr>
          <w:rFonts w:ascii="Times New Roman" w:hAnsi="Times New Roman"/>
          <w:sz w:val="28"/>
          <w:szCs w:val="28"/>
        </w:rPr>
        <w:t xml:space="preserve"> (</w:t>
      </w:r>
      <w:r w:rsidR="00B722B8">
        <w:rPr>
          <w:rFonts w:ascii="Times New Roman" w:hAnsi="Times New Roman"/>
          <w:sz w:val="28"/>
          <w:szCs w:val="28"/>
        </w:rPr>
        <w:t>п</w:t>
      </w:r>
      <w:r w:rsidR="000566BE" w:rsidRPr="00DA010E">
        <w:rPr>
          <w:rFonts w:ascii="Times New Roman" w:hAnsi="Times New Roman"/>
          <w:sz w:val="28"/>
          <w:szCs w:val="28"/>
        </w:rPr>
        <w:t>рил</w:t>
      </w:r>
      <w:r w:rsidR="003D140F" w:rsidRPr="00DA010E">
        <w:rPr>
          <w:rFonts w:ascii="Times New Roman" w:hAnsi="Times New Roman"/>
          <w:sz w:val="28"/>
          <w:szCs w:val="28"/>
        </w:rPr>
        <w:t>ожение № 1</w:t>
      </w:r>
      <w:r w:rsidR="000566BE" w:rsidRPr="00DA010E">
        <w:rPr>
          <w:rFonts w:ascii="Times New Roman" w:hAnsi="Times New Roman"/>
          <w:sz w:val="28"/>
          <w:szCs w:val="28"/>
        </w:rPr>
        <w:t>).</w:t>
      </w:r>
      <w:r w:rsidR="008B4D99" w:rsidRPr="00DA010E">
        <w:rPr>
          <w:rFonts w:ascii="Times New Roman" w:hAnsi="Times New Roman"/>
          <w:sz w:val="28"/>
          <w:szCs w:val="28"/>
        </w:rPr>
        <w:t xml:space="preserve"> Инициатором публичных слушаний является </w:t>
      </w:r>
      <w:r w:rsidR="003D140F" w:rsidRPr="00DA010E">
        <w:rPr>
          <w:rFonts w:ascii="Times New Roman" w:hAnsi="Times New Roman"/>
          <w:sz w:val="28"/>
          <w:szCs w:val="28"/>
        </w:rPr>
        <w:t>глава Сосьвинского городского округа</w:t>
      </w:r>
      <w:r w:rsidR="008B4D99" w:rsidRPr="00DA010E">
        <w:rPr>
          <w:rFonts w:ascii="Times New Roman" w:hAnsi="Times New Roman"/>
          <w:sz w:val="28"/>
          <w:szCs w:val="28"/>
        </w:rPr>
        <w:t>.</w:t>
      </w:r>
    </w:p>
    <w:p w:rsidR="008B4D99" w:rsidRPr="00DA010E" w:rsidRDefault="008B4D99"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 xml:space="preserve">Срок проведения публичных слушаний по </w:t>
      </w:r>
      <w:r w:rsidR="00A3032C">
        <w:rPr>
          <w:rFonts w:ascii="Times New Roman" w:hAnsi="Times New Roman"/>
          <w:sz w:val="28"/>
          <w:szCs w:val="28"/>
        </w:rPr>
        <w:t>П</w:t>
      </w:r>
      <w:r w:rsidRPr="00DA010E">
        <w:rPr>
          <w:rFonts w:ascii="Times New Roman" w:hAnsi="Times New Roman"/>
          <w:sz w:val="28"/>
          <w:szCs w:val="28"/>
        </w:rPr>
        <w:t xml:space="preserve">роекту </w:t>
      </w:r>
      <w:r w:rsidR="00036E3F" w:rsidRPr="00036E3F">
        <w:rPr>
          <w:rFonts w:ascii="Times New Roman" w:hAnsi="Times New Roman"/>
          <w:sz w:val="28"/>
          <w:szCs w:val="28"/>
        </w:rPr>
        <w:t>не может быть менее одного месяца и более трех месяцев</w:t>
      </w:r>
      <w:r w:rsidR="00681CD9" w:rsidRPr="00DA010E">
        <w:rPr>
          <w:rFonts w:ascii="Times New Roman" w:hAnsi="Times New Roman"/>
          <w:sz w:val="28"/>
          <w:szCs w:val="28"/>
        </w:rPr>
        <w:t xml:space="preserve">. Срок проведения публичных слушаний исчисляется со дня официального опубликования </w:t>
      </w:r>
      <w:r w:rsidR="00036E3F">
        <w:rPr>
          <w:rFonts w:ascii="Times New Roman" w:hAnsi="Times New Roman"/>
          <w:sz w:val="28"/>
          <w:szCs w:val="28"/>
        </w:rPr>
        <w:t xml:space="preserve">сообщения о проведении публичных слушаний </w:t>
      </w:r>
      <w:r w:rsidR="00681CD9" w:rsidRPr="00DA010E">
        <w:rPr>
          <w:rFonts w:ascii="Times New Roman" w:hAnsi="Times New Roman"/>
          <w:sz w:val="28"/>
          <w:szCs w:val="28"/>
        </w:rPr>
        <w:t>до дня официального опубликования заключения о результатах публичных слушаний.</w:t>
      </w:r>
    </w:p>
    <w:p w:rsidR="00681CD9" w:rsidRPr="00DA010E" w:rsidRDefault="00681CD9"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Организатору публичных слушаний (</w:t>
      </w:r>
      <w:r w:rsidR="002E240B" w:rsidRPr="00DA010E">
        <w:rPr>
          <w:rFonts w:ascii="Times New Roman" w:hAnsi="Times New Roman"/>
          <w:sz w:val="28"/>
          <w:szCs w:val="28"/>
        </w:rPr>
        <w:t>о</w:t>
      </w:r>
      <w:r w:rsidRPr="00DA010E">
        <w:rPr>
          <w:rFonts w:ascii="Times New Roman" w:hAnsi="Times New Roman"/>
          <w:sz w:val="28"/>
          <w:szCs w:val="28"/>
        </w:rPr>
        <w:t xml:space="preserve">тдел архитектуры, градостроительства и землепользования администрации Сосьвинского городского округа Е.А. Светлакова) организовать проведение публичных слушаний по </w:t>
      </w:r>
      <w:r w:rsidR="00A3032C">
        <w:rPr>
          <w:rFonts w:ascii="Times New Roman" w:hAnsi="Times New Roman"/>
          <w:sz w:val="28"/>
          <w:szCs w:val="28"/>
        </w:rPr>
        <w:t>П</w:t>
      </w:r>
      <w:r w:rsidRPr="00DA010E">
        <w:rPr>
          <w:rFonts w:ascii="Times New Roman" w:hAnsi="Times New Roman"/>
          <w:sz w:val="28"/>
          <w:szCs w:val="28"/>
        </w:rPr>
        <w:t>роекту</w:t>
      </w:r>
      <w:r w:rsidR="00A3032C">
        <w:rPr>
          <w:rFonts w:ascii="Times New Roman" w:hAnsi="Times New Roman"/>
          <w:sz w:val="28"/>
          <w:szCs w:val="28"/>
        </w:rPr>
        <w:t>.</w:t>
      </w:r>
    </w:p>
    <w:p w:rsidR="009C6583" w:rsidRPr="00DA010E" w:rsidRDefault="009C6583"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Провести публичны</w:t>
      </w:r>
      <w:r w:rsidR="007D7A17" w:rsidRPr="00DA010E">
        <w:rPr>
          <w:rFonts w:ascii="Times New Roman" w:hAnsi="Times New Roman"/>
          <w:sz w:val="28"/>
          <w:szCs w:val="28"/>
        </w:rPr>
        <w:t>е слуша</w:t>
      </w:r>
      <w:r w:rsidR="003D1C9D" w:rsidRPr="00DA010E">
        <w:rPr>
          <w:rFonts w:ascii="Times New Roman" w:hAnsi="Times New Roman"/>
          <w:sz w:val="28"/>
          <w:szCs w:val="28"/>
        </w:rPr>
        <w:t xml:space="preserve">ния </w:t>
      </w:r>
      <w:r w:rsidR="00036E3F">
        <w:rPr>
          <w:rFonts w:ascii="Times New Roman" w:hAnsi="Times New Roman"/>
          <w:sz w:val="28"/>
          <w:szCs w:val="28"/>
        </w:rPr>
        <w:t>24.03.</w:t>
      </w:r>
      <w:r w:rsidR="007D7A17" w:rsidRPr="00DA010E">
        <w:rPr>
          <w:rFonts w:ascii="Times New Roman" w:hAnsi="Times New Roman"/>
          <w:sz w:val="28"/>
          <w:szCs w:val="28"/>
        </w:rPr>
        <w:t>20</w:t>
      </w:r>
      <w:r w:rsidR="006540F6">
        <w:rPr>
          <w:rFonts w:ascii="Times New Roman" w:hAnsi="Times New Roman"/>
          <w:sz w:val="28"/>
          <w:szCs w:val="28"/>
        </w:rPr>
        <w:t>20</w:t>
      </w:r>
      <w:r w:rsidR="007D7A17" w:rsidRPr="00DA010E">
        <w:rPr>
          <w:rFonts w:ascii="Times New Roman" w:hAnsi="Times New Roman"/>
          <w:sz w:val="28"/>
          <w:szCs w:val="28"/>
        </w:rPr>
        <w:t xml:space="preserve"> в 17</w:t>
      </w:r>
      <w:r w:rsidR="008A19C4" w:rsidRPr="00DA010E">
        <w:rPr>
          <w:rFonts w:ascii="Times New Roman" w:hAnsi="Times New Roman"/>
          <w:sz w:val="28"/>
          <w:szCs w:val="28"/>
        </w:rPr>
        <w:t>.</w:t>
      </w:r>
      <w:r w:rsidR="003D3729" w:rsidRPr="00DA010E">
        <w:rPr>
          <w:rFonts w:ascii="Times New Roman" w:hAnsi="Times New Roman"/>
          <w:sz w:val="28"/>
          <w:szCs w:val="28"/>
        </w:rPr>
        <w:t xml:space="preserve">00 часов, в здании </w:t>
      </w:r>
      <w:r w:rsidR="006540F6">
        <w:rPr>
          <w:rFonts w:ascii="Times New Roman" w:hAnsi="Times New Roman"/>
          <w:sz w:val="28"/>
          <w:szCs w:val="28"/>
        </w:rPr>
        <w:t xml:space="preserve">администрации Сосьвинского городского округа </w:t>
      </w:r>
      <w:r w:rsidR="003D3729" w:rsidRPr="00DA010E">
        <w:rPr>
          <w:rFonts w:ascii="Times New Roman" w:hAnsi="Times New Roman"/>
          <w:sz w:val="28"/>
          <w:szCs w:val="28"/>
        </w:rPr>
        <w:t xml:space="preserve">по адресу: </w:t>
      </w:r>
      <w:proofErr w:type="spellStart"/>
      <w:proofErr w:type="gramStart"/>
      <w:r w:rsidR="003D3729" w:rsidRPr="00DA010E">
        <w:rPr>
          <w:rFonts w:ascii="Times New Roman" w:hAnsi="Times New Roman"/>
          <w:sz w:val="28"/>
          <w:szCs w:val="28"/>
        </w:rPr>
        <w:t>Серовский</w:t>
      </w:r>
      <w:proofErr w:type="spellEnd"/>
      <w:r w:rsidR="003D3729" w:rsidRPr="00DA010E">
        <w:rPr>
          <w:rFonts w:ascii="Times New Roman" w:hAnsi="Times New Roman"/>
          <w:sz w:val="28"/>
          <w:szCs w:val="28"/>
        </w:rPr>
        <w:t xml:space="preserve"> район, п.г.т. Сосьва, ул. </w:t>
      </w:r>
      <w:r w:rsidR="006540F6">
        <w:rPr>
          <w:rFonts w:ascii="Times New Roman" w:hAnsi="Times New Roman"/>
          <w:sz w:val="28"/>
          <w:szCs w:val="28"/>
        </w:rPr>
        <w:t>Толмачева, 45, каб</w:t>
      </w:r>
      <w:r w:rsidR="00036E3F">
        <w:rPr>
          <w:rFonts w:ascii="Times New Roman" w:hAnsi="Times New Roman"/>
          <w:sz w:val="28"/>
          <w:szCs w:val="28"/>
        </w:rPr>
        <w:t>инет</w:t>
      </w:r>
      <w:r w:rsidR="006540F6">
        <w:rPr>
          <w:rFonts w:ascii="Times New Roman" w:hAnsi="Times New Roman"/>
          <w:sz w:val="28"/>
          <w:szCs w:val="28"/>
        </w:rPr>
        <w:t xml:space="preserve"> № 1.</w:t>
      </w:r>
      <w:proofErr w:type="gramEnd"/>
    </w:p>
    <w:p w:rsidR="007D7A17" w:rsidRPr="00DA010E" w:rsidRDefault="007D7A17" w:rsidP="00D179A2">
      <w:pPr>
        <w:pStyle w:val="aa"/>
        <w:numPr>
          <w:ilvl w:val="0"/>
          <w:numId w:val="2"/>
        </w:numPr>
        <w:tabs>
          <w:tab w:val="left" w:pos="1134"/>
        </w:tabs>
        <w:ind w:left="0" w:firstLine="708"/>
        <w:jc w:val="both"/>
        <w:rPr>
          <w:rFonts w:ascii="Times New Roman" w:hAnsi="Times New Roman"/>
          <w:sz w:val="28"/>
          <w:szCs w:val="28"/>
        </w:rPr>
      </w:pPr>
      <w:proofErr w:type="gramStart"/>
      <w:r w:rsidRPr="00DA010E">
        <w:rPr>
          <w:rFonts w:ascii="Times New Roman" w:hAnsi="Times New Roman"/>
          <w:sz w:val="28"/>
          <w:szCs w:val="28"/>
        </w:rPr>
        <w:lastRenderedPageBreak/>
        <w:t>Установить срок ознакомления с</w:t>
      </w:r>
      <w:r w:rsidR="00A3032C">
        <w:rPr>
          <w:rFonts w:ascii="Times New Roman" w:hAnsi="Times New Roman"/>
          <w:sz w:val="28"/>
          <w:szCs w:val="28"/>
        </w:rPr>
        <w:t xml:space="preserve"> Проектом</w:t>
      </w:r>
      <w:r w:rsidRPr="00DA010E">
        <w:rPr>
          <w:rFonts w:ascii="Times New Roman" w:hAnsi="Times New Roman"/>
          <w:sz w:val="28"/>
          <w:szCs w:val="28"/>
        </w:rPr>
        <w:t xml:space="preserve">, приема предложений и замечаний участников публичных слушаний по обсуждаемому вопросу в период с </w:t>
      </w:r>
      <w:r w:rsidR="006540F6">
        <w:rPr>
          <w:rFonts w:ascii="Times New Roman" w:hAnsi="Times New Roman"/>
          <w:sz w:val="28"/>
          <w:szCs w:val="28"/>
        </w:rPr>
        <w:t>01</w:t>
      </w:r>
      <w:r w:rsidR="00036E3F">
        <w:rPr>
          <w:rFonts w:ascii="Times New Roman" w:hAnsi="Times New Roman"/>
          <w:sz w:val="28"/>
          <w:szCs w:val="28"/>
        </w:rPr>
        <w:t>.03.</w:t>
      </w:r>
      <w:r w:rsidR="003D1C9D" w:rsidRPr="00DA010E">
        <w:rPr>
          <w:rFonts w:ascii="Times New Roman" w:hAnsi="Times New Roman"/>
          <w:sz w:val="28"/>
          <w:szCs w:val="28"/>
        </w:rPr>
        <w:t>20</w:t>
      </w:r>
      <w:r w:rsidR="006540F6">
        <w:rPr>
          <w:rFonts w:ascii="Times New Roman" w:hAnsi="Times New Roman"/>
          <w:sz w:val="28"/>
          <w:szCs w:val="28"/>
        </w:rPr>
        <w:t>20</w:t>
      </w:r>
      <w:r w:rsidR="003D1C9D" w:rsidRPr="00DA010E">
        <w:rPr>
          <w:rFonts w:ascii="Times New Roman" w:hAnsi="Times New Roman"/>
          <w:sz w:val="28"/>
          <w:szCs w:val="28"/>
        </w:rPr>
        <w:t xml:space="preserve"> по 2</w:t>
      </w:r>
      <w:r w:rsidR="00F35A2A">
        <w:rPr>
          <w:rFonts w:ascii="Times New Roman" w:hAnsi="Times New Roman"/>
          <w:sz w:val="28"/>
          <w:szCs w:val="28"/>
        </w:rPr>
        <w:t>3</w:t>
      </w:r>
      <w:r w:rsidR="00036E3F">
        <w:rPr>
          <w:rFonts w:ascii="Times New Roman" w:hAnsi="Times New Roman"/>
          <w:sz w:val="28"/>
          <w:szCs w:val="28"/>
        </w:rPr>
        <w:t>.03.</w:t>
      </w:r>
      <w:r w:rsidRPr="00DA010E">
        <w:rPr>
          <w:rFonts w:ascii="Times New Roman" w:hAnsi="Times New Roman"/>
          <w:sz w:val="28"/>
          <w:szCs w:val="28"/>
        </w:rPr>
        <w:t>20</w:t>
      </w:r>
      <w:r w:rsidR="006540F6">
        <w:rPr>
          <w:rFonts w:ascii="Times New Roman" w:hAnsi="Times New Roman"/>
          <w:sz w:val="28"/>
          <w:szCs w:val="28"/>
        </w:rPr>
        <w:t>20</w:t>
      </w:r>
      <w:r w:rsidRPr="00DA010E">
        <w:rPr>
          <w:rFonts w:ascii="Times New Roman" w:hAnsi="Times New Roman"/>
          <w:sz w:val="28"/>
          <w:szCs w:val="28"/>
        </w:rPr>
        <w:t>, в рабочие дни с  пн. по пт., с 8.00 до 16.00 часов, перерыв с 12.00 до 13.00 часов,  по адресу:</w:t>
      </w:r>
      <w:proofErr w:type="gramEnd"/>
      <w:r w:rsidRPr="00DA010E">
        <w:rPr>
          <w:rFonts w:ascii="Times New Roman" w:hAnsi="Times New Roman"/>
          <w:sz w:val="28"/>
          <w:szCs w:val="28"/>
        </w:rPr>
        <w:t xml:space="preserve"> </w:t>
      </w:r>
      <w:proofErr w:type="gramStart"/>
      <w:r w:rsidRPr="00DA010E">
        <w:rPr>
          <w:rFonts w:ascii="Times New Roman" w:hAnsi="Times New Roman"/>
          <w:bCs/>
          <w:sz w:val="28"/>
          <w:szCs w:val="28"/>
        </w:rPr>
        <w:t>Свердловская область, Серовский район, п.г.т. Сосьва</w:t>
      </w:r>
      <w:r w:rsidRPr="00DA010E">
        <w:rPr>
          <w:rFonts w:ascii="Times New Roman" w:hAnsi="Times New Roman"/>
          <w:sz w:val="28"/>
          <w:szCs w:val="28"/>
        </w:rPr>
        <w:t>, ул. Толмачева, 45, отдел архитектуры, градостроительства и землепользования администрации Сосьвинского городского округа, кабинет № 15.</w:t>
      </w:r>
      <w:proofErr w:type="gramEnd"/>
      <w:r w:rsidRPr="00DA010E">
        <w:rPr>
          <w:rFonts w:ascii="Times New Roman" w:hAnsi="Times New Roman"/>
          <w:sz w:val="28"/>
          <w:szCs w:val="28"/>
        </w:rPr>
        <w:t xml:space="preserve"> Предложения и замечания можно вносить:</w:t>
      </w:r>
    </w:p>
    <w:p w:rsidR="007D7A17" w:rsidRPr="00DA010E" w:rsidRDefault="007D7A17" w:rsidP="00D179A2">
      <w:pPr>
        <w:pStyle w:val="ab"/>
        <w:numPr>
          <w:ilvl w:val="0"/>
          <w:numId w:val="1"/>
        </w:numPr>
        <w:tabs>
          <w:tab w:val="left" w:pos="1134"/>
          <w:tab w:val="left" w:pos="1276"/>
        </w:tabs>
        <w:spacing w:after="0" w:line="240" w:lineRule="auto"/>
        <w:ind w:left="0" w:firstLine="708"/>
        <w:jc w:val="both"/>
        <w:rPr>
          <w:rFonts w:ascii="Times New Roman" w:hAnsi="Times New Roman"/>
          <w:sz w:val="28"/>
          <w:szCs w:val="28"/>
        </w:rPr>
      </w:pPr>
      <w:r w:rsidRPr="00DA010E">
        <w:rPr>
          <w:rFonts w:ascii="Times New Roman" w:hAnsi="Times New Roman"/>
          <w:sz w:val="28"/>
          <w:szCs w:val="28"/>
        </w:rPr>
        <w:t>в письменной или устной форме в ходе проведения собрания участников публичных слушаний;</w:t>
      </w:r>
    </w:p>
    <w:p w:rsidR="007D7A17" w:rsidRPr="00DA010E" w:rsidRDefault="007D7A17" w:rsidP="00D179A2">
      <w:pPr>
        <w:pStyle w:val="ab"/>
        <w:numPr>
          <w:ilvl w:val="0"/>
          <w:numId w:val="1"/>
        </w:numPr>
        <w:tabs>
          <w:tab w:val="left" w:pos="1134"/>
        </w:tabs>
        <w:spacing w:after="0" w:line="240" w:lineRule="auto"/>
        <w:ind w:left="0" w:firstLine="708"/>
        <w:jc w:val="both"/>
        <w:rPr>
          <w:rFonts w:ascii="Times New Roman" w:hAnsi="Times New Roman"/>
          <w:sz w:val="28"/>
          <w:szCs w:val="28"/>
        </w:rPr>
      </w:pPr>
      <w:r w:rsidRPr="00DA010E">
        <w:rPr>
          <w:rFonts w:ascii="Times New Roman" w:hAnsi="Times New Roman"/>
          <w:sz w:val="28"/>
          <w:szCs w:val="28"/>
        </w:rPr>
        <w:t>в письменной форме в адрес организатора публичных слушаний (</w:t>
      </w:r>
      <w:r w:rsidRPr="00DA010E">
        <w:rPr>
          <w:rFonts w:ascii="Times New Roman" w:hAnsi="Times New Roman"/>
          <w:bCs/>
          <w:sz w:val="28"/>
          <w:szCs w:val="28"/>
        </w:rPr>
        <w:t>Свердловская область, Серовский район, п.г.т. Сосьва</w:t>
      </w:r>
      <w:r w:rsidR="0055761C" w:rsidRPr="00DA010E">
        <w:rPr>
          <w:rFonts w:ascii="Times New Roman" w:hAnsi="Times New Roman"/>
          <w:sz w:val="28"/>
          <w:szCs w:val="28"/>
        </w:rPr>
        <w:t xml:space="preserve">, ул. Толмачева, 45, кабинет № 15 </w:t>
      </w:r>
      <w:r w:rsidR="002E240B" w:rsidRPr="00DA010E">
        <w:rPr>
          <w:rFonts w:ascii="Times New Roman" w:hAnsi="Times New Roman"/>
          <w:sz w:val="28"/>
          <w:szCs w:val="28"/>
        </w:rPr>
        <w:t>о</w:t>
      </w:r>
      <w:r w:rsidRPr="00DA010E">
        <w:rPr>
          <w:rFonts w:ascii="Times New Roman" w:hAnsi="Times New Roman"/>
          <w:sz w:val="28"/>
          <w:szCs w:val="28"/>
        </w:rPr>
        <w:t xml:space="preserve">тдел архитектуры, градостроительства и землепользования администрации Сосьвинского </w:t>
      </w:r>
      <w:r w:rsidR="003D1C9D" w:rsidRPr="00DA010E">
        <w:rPr>
          <w:rFonts w:ascii="Times New Roman" w:hAnsi="Times New Roman"/>
          <w:sz w:val="28"/>
          <w:szCs w:val="28"/>
        </w:rPr>
        <w:t>городского округа</w:t>
      </w:r>
      <w:r w:rsidRPr="00DA010E">
        <w:rPr>
          <w:rFonts w:ascii="Times New Roman" w:hAnsi="Times New Roman"/>
          <w:sz w:val="28"/>
          <w:szCs w:val="28"/>
        </w:rPr>
        <w:t>);</w:t>
      </w:r>
    </w:p>
    <w:p w:rsidR="007D7A17" w:rsidRPr="00DA010E" w:rsidRDefault="007D7A17" w:rsidP="00D179A2">
      <w:pPr>
        <w:pStyle w:val="ab"/>
        <w:numPr>
          <w:ilvl w:val="0"/>
          <w:numId w:val="1"/>
        </w:numPr>
        <w:tabs>
          <w:tab w:val="left" w:pos="1134"/>
        </w:tabs>
        <w:spacing w:after="0" w:line="240" w:lineRule="auto"/>
        <w:ind w:left="0" w:firstLine="708"/>
        <w:jc w:val="both"/>
        <w:rPr>
          <w:rFonts w:ascii="Times New Roman" w:hAnsi="Times New Roman"/>
          <w:sz w:val="28"/>
          <w:szCs w:val="28"/>
        </w:rPr>
      </w:pPr>
      <w:r w:rsidRPr="00DA010E">
        <w:rPr>
          <w:rFonts w:ascii="Times New Roman" w:hAnsi="Times New Roman"/>
          <w:sz w:val="28"/>
          <w:szCs w:val="28"/>
        </w:rPr>
        <w:t xml:space="preserve">посредством записи в книге (журнале) учёта посетителей экспозиции </w:t>
      </w:r>
      <w:r w:rsidR="00A3032C">
        <w:rPr>
          <w:rFonts w:ascii="Times New Roman" w:hAnsi="Times New Roman"/>
          <w:sz w:val="28"/>
          <w:szCs w:val="28"/>
        </w:rPr>
        <w:t>П</w:t>
      </w:r>
      <w:r w:rsidRPr="00DA010E">
        <w:rPr>
          <w:rFonts w:ascii="Times New Roman" w:hAnsi="Times New Roman"/>
          <w:sz w:val="28"/>
          <w:szCs w:val="28"/>
        </w:rPr>
        <w:t>роекта.</w:t>
      </w:r>
    </w:p>
    <w:p w:rsidR="00D5029A" w:rsidRPr="00DA010E" w:rsidRDefault="00D5029A" w:rsidP="00A42B76">
      <w:pPr>
        <w:pStyle w:val="ab"/>
        <w:numPr>
          <w:ilvl w:val="0"/>
          <w:numId w:val="2"/>
        </w:numPr>
        <w:tabs>
          <w:tab w:val="left" w:pos="1134"/>
        </w:tabs>
        <w:spacing w:after="0" w:line="240" w:lineRule="auto"/>
        <w:ind w:left="0" w:firstLine="708"/>
        <w:jc w:val="both"/>
        <w:rPr>
          <w:rFonts w:ascii="Times New Roman" w:hAnsi="Times New Roman"/>
          <w:sz w:val="28"/>
          <w:szCs w:val="28"/>
        </w:rPr>
      </w:pPr>
      <w:proofErr w:type="gramStart"/>
      <w:r w:rsidRPr="00DA010E">
        <w:rPr>
          <w:rFonts w:ascii="Times New Roman" w:hAnsi="Times New Roman"/>
          <w:sz w:val="28"/>
          <w:szCs w:val="28"/>
        </w:rPr>
        <w:t xml:space="preserve">Обеспечить открытие и проведение экспозиции </w:t>
      </w:r>
      <w:r w:rsidR="00A3032C">
        <w:rPr>
          <w:rFonts w:ascii="Times New Roman" w:hAnsi="Times New Roman"/>
          <w:sz w:val="28"/>
          <w:szCs w:val="28"/>
        </w:rPr>
        <w:t>П</w:t>
      </w:r>
      <w:r w:rsidRPr="00DA010E">
        <w:rPr>
          <w:rFonts w:ascii="Times New Roman" w:hAnsi="Times New Roman"/>
          <w:sz w:val="28"/>
          <w:szCs w:val="28"/>
        </w:rPr>
        <w:t>роекта</w:t>
      </w:r>
      <w:r w:rsidR="00B722B8">
        <w:rPr>
          <w:rFonts w:ascii="Times New Roman" w:hAnsi="Times New Roman"/>
          <w:sz w:val="28"/>
          <w:szCs w:val="28"/>
        </w:rPr>
        <w:t xml:space="preserve"> с</w:t>
      </w:r>
      <w:r w:rsidRPr="00DA010E">
        <w:rPr>
          <w:rFonts w:ascii="Times New Roman" w:hAnsi="Times New Roman"/>
          <w:sz w:val="28"/>
          <w:szCs w:val="28"/>
        </w:rPr>
        <w:t xml:space="preserve"> </w:t>
      </w:r>
      <w:r w:rsidR="00036E3F">
        <w:rPr>
          <w:rFonts w:ascii="Times New Roman" w:hAnsi="Times New Roman"/>
          <w:sz w:val="28"/>
          <w:szCs w:val="28"/>
        </w:rPr>
        <w:t>01.03.</w:t>
      </w:r>
      <w:r w:rsidR="00036E3F" w:rsidRPr="00DA010E">
        <w:rPr>
          <w:rFonts w:ascii="Times New Roman" w:hAnsi="Times New Roman"/>
          <w:sz w:val="28"/>
          <w:szCs w:val="28"/>
        </w:rPr>
        <w:t>20</w:t>
      </w:r>
      <w:r w:rsidR="00036E3F">
        <w:rPr>
          <w:rFonts w:ascii="Times New Roman" w:hAnsi="Times New Roman"/>
          <w:sz w:val="28"/>
          <w:szCs w:val="28"/>
        </w:rPr>
        <w:t>20</w:t>
      </w:r>
      <w:r w:rsidR="00036E3F" w:rsidRPr="00DA010E">
        <w:rPr>
          <w:rFonts w:ascii="Times New Roman" w:hAnsi="Times New Roman"/>
          <w:sz w:val="28"/>
          <w:szCs w:val="28"/>
        </w:rPr>
        <w:t xml:space="preserve"> по 2</w:t>
      </w:r>
      <w:r w:rsidR="00036E3F">
        <w:rPr>
          <w:rFonts w:ascii="Times New Roman" w:hAnsi="Times New Roman"/>
          <w:sz w:val="28"/>
          <w:szCs w:val="28"/>
        </w:rPr>
        <w:t>3.03.</w:t>
      </w:r>
      <w:r w:rsidR="00036E3F" w:rsidRPr="00DA010E">
        <w:rPr>
          <w:rFonts w:ascii="Times New Roman" w:hAnsi="Times New Roman"/>
          <w:sz w:val="28"/>
          <w:szCs w:val="28"/>
        </w:rPr>
        <w:t>20</w:t>
      </w:r>
      <w:r w:rsidR="00036E3F">
        <w:rPr>
          <w:rFonts w:ascii="Times New Roman" w:hAnsi="Times New Roman"/>
          <w:sz w:val="28"/>
          <w:szCs w:val="28"/>
        </w:rPr>
        <w:t>20</w:t>
      </w:r>
      <w:r w:rsidRPr="00DA010E">
        <w:rPr>
          <w:rFonts w:ascii="Times New Roman" w:hAnsi="Times New Roman"/>
          <w:sz w:val="28"/>
          <w:szCs w:val="28"/>
        </w:rPr>
        <w:t>, в рабочие дни с  пн. по пт., с 8.00 по 16.00, в помещении по адресу:</w:t>
      </w:r>
      <w:proofErr w:type="gramEnd"/>
      <w:r w:rsidRPr="00DA010E">
        <w:rPr>
          <w:rFonts w:ascii="Times New Roman" w:hAnsi="Times New Roman"/>
          <w:sz w:val="28"/>
          <w:szCs w:val="28"/>
        </w:rPr>
        <w:t xml:space="preserve"> </w:t>
      </w:r>
      <w:proofErr w:type="gramStart"/>
      <w:r w:rsidRPr="00DA010E">
        <w:rPr>
          <w:rFonts w:ascii="Times New Roman" w:hAnsi="Times New Roman"/>
          <w:bCs/>
          <w:sz w:val="28"/>
          <w:szCs w:val="28"/>
        </w:rPr>
        <w:t>Свердловская область, Серовский район, п.г.т. Сосьва</w:t>
      </w:r>
      <w:r w:rsidRPr="00DA010E">
        <w:rPr>
          <w:rFonts w:ascii="Times New Roman" w:hAnsi="Times New Roman"/>
          <w:sz w:val="28"/>
          <w:szCs w:val="28"/>
        </w:rPr>
        <w:t>, ул. Толмачева, 45, отдел архитектуры, градостроительства и землепользования администрации Сосьвинского городского округа, кабинет № 15.</w:t>
      </w:r>
      <w:proofErr w:type="gramEnd"/>
    </w:p>
    <w:p w:rsidR="00397ED0" w:rsidRPr="00DA010E" w:rsidRDefault="0038606D" w:rsidP="00D179A2">
      <w:pPr>
        <w:pStyle w:val="a3"/>
        <w:numPr>
          <w:ilvl w:val="0"/>
          <w:numId w:val="2"/>
        </w:numPr>
        <w:tabs>
          <w:tab w:val="left" w:pos="1134"/>
        </w:tabs>
        <w:ind w:left="0" w:firstLine="708"/>
        <w:rPr>
          <w:szCs w:val="28"/>
        </w:rPr>
      </w:pPr>
      <w:r w:rsidRPr="00DA010E">
        <w:rPr>
          <w:szCs w:val="28"/>
        </w:rPr>
        <w:t>Настоящее постановление</w:t>
      </w:r>
      <w:r w:rsidR="00BC5C4D" w:rsidRPr="00DA010E">
        <w:rPr>
          <w:szCs w:val="28"/>
        </w:rPr>
        <w:t>, извещение о проведении публичных слушаний</w:t>
      </w:r>
      <w:r w:rsidRPr="00DA010E">
        <w:rPr>
          <w:szCs w:val="28"/>
        </w:rPr>
        <w:t xml:space="preserve"> о</w:t>
      </w:r>
      <w:r w:rsidR="00397ED0" w:rsidRPr="00DA010E">
        <w:rPr>
          <w:szCs w:val="28"/>
        </w:rPr>
        <w:t>публиковать в газете «</w:t>
      </w:r>
      <w:r w:rsidRPr="00DA010E">
        <w:rPr>
          <w:szCs w:val="28"/>
        </w:rPr>
        <w:t>Серовский рабочий</w:t>
      </w:r>
      <w:r w:rsidR="00397ED0" w:rsidRPr="00DA010E">
        <w:rPr>
          <w:szCs w:val="28"/>
        </w:rPr>
        <w:t xml:space="preserve">» и </w:t>
      </w:r>
      <w:r w:rsidRPr="00DA010E">
        <w:rPr>
          <w:szCs w:val="28"/>
        </w:rPr>
        <w:t xml:space="preserve">разместить </w:t>
      </w:r>
      <w:r w:rsidR="00397ED0" w:rsidRPr="00DA010E">
        <w:rPr>
          <w:szCs w:val="28"/>
        </w:rPr>
        <w:t xml:space="preserve">на официальном сайте </w:t>
      </w:r>
      <w:r w:rsidR="00F35A2A">
        <w:rPr>
          <w:szCs w:val="28"/>
        </w:rPr>
        <w:t xml:space="preserve">администрации </w:t>
      </w:r>
      <w:r w:rsidRPr="00DA010E">
        <w:rPr>
          <w:szCs w:val="28"/>
        </w:rPr>
        <w:t>Сосьвинского городского округа</w:t>
      </w:r>
      <w:r w:rsidR="00397ED0" w:rsidRPr="00DA010E">
        <w:rPr>
          <w:szCs w:val="28"/>
        </w:rPr>
        <w:t xml:space="preserve"> в сети «Интернет».</w:t>
      </w:r>
    </w:p>
    <w:p w:rsidR="008C7C08" w:rsidRPr="00DA010E" w:rsidRDefault="008C7C08" w:rsidP="00D179A2">
      <w:pPr>
        <w:pStyle w:val="a3"/>
        <w:numPr>
          <w:ilvl w:val="0"/>
          <w:numId w:val="2"/>
        </w:numPr>
        <w:tabs>
          <w:tab w:val="left" w:pos="1134"/>
        </w:tabs>
        <w:ind w:left="0" w:firstLine="708"/>
        <w:rPr>
          <w:szCs w:val="28"/>
        </w:rPr>
      </w:pPr>
      <w:r w:rsidRPr="00DA010E">
        <w:rPr>
          <w:szCs w:val="28"/>
        </w:rPr>
        <w:t>Утвердить предварительный состав участников публичных слушаний (</w:t>
      </w:r>
      <w:r w:rsidR="00B722B8">
        <w:rPr>
          <w:szCs w:val="28"/>
        </w:rPr>
        <w:t>п</w:t>
      </w:r>
      <w:r w:rsidRPr="00DA010E">
        <w:rPr>
          <w:szCs w:val="28"/>
        </w:rPr>
        <w:t xml:space="preserve">риложение № </w:t>
      </w:r>
      <w:r w:rsidR="003D140F" w:rsidRPr="00DA010E">
        <w:rPr>
          <w:szCs w:val="28"/>
        </w:rPr>
        <w:t>2</w:t>
      </w:r>
      <w:r w:rsidRPr="00DA010E">
        <w:rPr>
          <w:szCs w:val="28"/>
        </w:rPr>
        <w:t>).</w:t>
      </w:r>
    </w:p>
    <w:p w:rsidR="00A6449A" w:rsidRPr="00DA010E" w:rsidRDefault="000D7FF9" w:rsidP="00D179A2">
      <w:pPr>
        <w:pStyle w:val="a3"/>
        <w:numPr>
          <w:ilvl w:val="0"/>
          <w:numId w:val="2"/>
        </w:numPr>
        <w:tabs>
          <w:tab w:val="left" w:pos="1134"/>
        </w:tabs>
        <w:ind w:left="0" w:firstLine="708"/>
        <w:rPr>
          <w:szCs w:val="28"/>
        </w:rPr>
      </w:pPr>
      <w:r w:rsidRPr="00DA010E">
        <w:rPr>
          <w:szCs w:val="28"/>
        </w:rPr>
        <w:t xml:space="preserve">Контроль </w:t>
      </w:r>
      <w:r w:rsidR="004A03F9" w:rsidRPr="00DA010E">
        <w:rPr>
          <w:szCs w:val="28"/>
        </w:rPr>
        <w:t>исполнени</w:t>
      </w:r>
      <w:r w:rsidRPr="00DA010E">
        <w:rPr>
          <w:szCs w:val="28"/>
        </w:rPr>
        <w:t>я настоя</w:t>
      </w:r>
      <w:r w:rsidR="00BC5C4D" w:rsidRPr="00DA010E">
        <w:rPr>
          <w:szCs w:val="28"/>
        </w:rPr>
        <w:t>щего постановления оставляю за собой</w:t>
      </w:r>
      <w:r w:rsidRPr="00DA010E">
        <w:rPr>
          <w:szCs w:val="28"/>
        </w:rPr>
        <w:t>.</w:t>
      </w:r>
    </w:p>
    <w:p w:rsidR="00A6449A" w:rsidRPr="00DA010E" w:rsidRDefault="00A6449A" w:rsidP="00DA010E">
      <w:pPr>
        <w:pStyle w:val="ConsPlusNormal"/>
        <w:rPr>
          <w:rFonts w:ascii="Times New Roman" w:hAnsi="Times New Roman" w:cs="Times New Roman"/>
          <w:sz w:val="28"/>
          <w:szCs w:val="28"/>
        </w:rPr>
      </w:pPr>
    </w:p>
    <w:p w:rsidR="007E0C3A" w:rsidRPr="00DA010E" w:rsidRDefault="007E0C3A" w:rsidP="00DA010E">
      <w:pPr>
        <w:pStyle w:val="ConsPlusNormal"/>
        <w:rPr>
          <w:rFonts w:ascii="Times New Roman" w:hAnsi="Times New Roman" w:cs="Times New Roman"/>
          <w:sz w:val="28"/>
          <w:szCs w:val="28"/>
        </w:rPr>
      </w:pPr>
    </w:p>
    <w:p w:rsidR="00D5029A" w:rsidRPr="00DA010E" w:rsidRDefault="00D5029A" w:rsidP="00DA010E">
      <w:pPr>
        <w:pStyle w:val="ConsPlusNormal"/>
        <w:rPr>
          <w:rFonts w:ascii="Times New Roman" w:hAnsi="Times New Roman" w:cs="Times New Roman"/>
          <w:sz w:val="28"/>
          <w:szCs w:val="28"/>
        </w:rPr>
      </w:pPr>
    </w:p>
    <w:p w:rsidR="00A6449A" w:rsidRPr="00DA010E" w:rsidRDefault="00A6449A" w:rsidP="00DA010E">
      <w:pPr>
        <w:pStyle w:val="ConsPlusNormal"/>
        <w:rPr>
          <w:rFonts w:ascii="Times New Roman" w:hAnsi="Times New Roman" w:cs="Times New Roman"/>
          <w:sz w:val="28"/>
          <w:szCs w:val="28"/>
        </w:rPr>
      </w:pPr>
    </w:p>
    <w:p w:rsidR="00D20D52" w:rsidRPr="00DA010E" w:rsidRDefault="00D20D52" w:rsidP="00DA010E">
      <w:pPr>
        <w:pStyle w:val="ConsPlusNormal"/>
        <w:tabs>
          <w:tab w:val="left" w:pos="7440"/>
        </w:tabs>
        <w:rPr>
          <w:rFonts w:ascii="Times New Roman" w:hAnsi="Times New Roman" w:cs="Times New Roman"/>
          <w:sz w:val="28"/>
          <w:szCs w:val="28"/>
        </w:rPr>
      </w:pPr>
      <w:r w:rsidRPr="00DA010E">
        <w:rPr>
          <w:rFonts w:ascii="Times New Roman" w:hAnsi="Times New Roman" w:cs="Times New Roman"/>
          <w:sz w:val="28"/>
          <w:szCs w:val="28"/>
        </w:rPr>
        <w:t>Г</w:t>
      </w:r>
      <w:r w:rsidR="00FA3EBE" w:rsidRPr="00DA010E">
        <w:rPr>
          <w:rFonts w:ascii="Times New Roman" w:hAnsi="Times New Roman" w:cs="Times New Roman"/>
          <w:sz w:val="28"/>
          <w:szCs w:val="28"/>
        </w:rPr>
        <w:t>лав</w:t>
      </w:r>
      <w:r w:rsidRPr="00DA010E">
        <w:rPr>
          <w:rFonts w:ascii="Times New Roman" w:hAnsi="Times New Roman" w:cs="Times New Roman"/>
          <w:sz w:val="28"/>
          <w:szCs w:val="28"/>
        </w:rPr>
        <w:t>а</w:t>
      </w:r>
      <w:r w:rsidR="00FA3EBE" w:rsidRPr="00DA010E">
        <w:rPr>
          <w:rFonts w:ascii="Times New Roman" w:hAnsi="Times New Roman" w:cs="Times New Roman"/>
          <w:sz w:val="28"/>
          <w:szCs w:val="28"/>
        </w:rPr>
        <w:t xml:space="preserve"> Сосьвинского </w:t>
      </w:r>
    </w:p>
    <w:p w:rsidR="00455509" w:rsidRPr="00DA010E" w:rsidRDefault="007E0C3A" w:rsidP="00DA010E">
      <w:pPr>
        <w:pStyle w:val="ConsPlusNormal"/>
        <w:tabs>
          <w:tab w:val="left" w:pos="7440"/>
        </w:tabs>
        <w:rPr>
          <w:rFonts w:ascii="Times New Roman" w:hAnsi="Times New Roman" w:cs="Times New Roman"/>
          <w:sz w:val="28"/>
          <w:szCs w:val="28"/>
        </w:rPr>
      </w:pPr>
      <w:r w:rsidRPr="00DA010E">
        <w:rPr>
          <w:rFonts w:ascii="Times New Roman" w:hAnsi="Times New Roman" w:cs="Times New Roman"/>
          <w:sz w:val="28"/>
          <w:szCs w:val="28"/>
        </w:rPr>
        <w:t>городского округа</w:t>
      </w:r>
      <w:r w:rsidRPr="00DA010E">
        <w:rPr>
          <w:rFonts w:ascii="Times New Roman" w:hAnsi="Times New Roman" w:cs="Times New Roman"/>
          <w:sz w:val="28"/>
          <w:szCs w:val="28"/>
        </w:rPr>
        <w:tab/>
        <w:t xml:space="preserve">         </w:t>
      </w:r>
      <w:r w:rsidR="00C4764C" w:rsidRPr="00DA010E">
        <w:rPr>
          <w:rFonts w:ascii="Times New Roman" w:hAnsi="Times New Roman" w:cs="Times New Roman"/>
          <w:sz w:val="28"/>
          <w:szCs w:val="28"/>
        </w:rPr>
        <w:t xml:space="preserve">  </w:t>
      </w:r>
      <w:r w:rsidRPr="00DA010E">
        <w:rPr>
          <w:rFonts w:ascii="Times New Roman" w:hAnsi="Times New Roman" w:cs="Times New Roman"/>
          <w:sz w:val="28"/>
          <w:szCs w:val="28"/>
        </w:rPr>
        <w:t xml:space="preserve">     </w:t>
      </w:r>
      <w:r w:rsidR="00D20D52" w:rsidRPr="00DA010E">
        <w:rPr>
          <w:rFonts w:ascii="Times New Roman" w:hAnsi="Times New Roman" w:cs="Times New Roman"/>
          <w:sz w:val="28"/>
          <w:szCs w:val="28"/>
        </w:rPr>
        <w:t>Г.Н. Макаров</w:t>
      </w: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A3032C" w:rsidRDefault="00A3032C" w:rsidP="00DA010E">
      <w:pPr>
        <w:pStyle w:val="ConsPlusNormal"/>
        <w:rPr>
          <w:rFonts w:ascii="Times New Roman" w:hAnsi="Times New Roman" w:cs="Times New Roman"/>
          <w:sz w:val="28"/>
          <w:szCs w:val="28"/>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DA010E" w:rsidRPr="00DA010E" w:rsidTr="00DA010E">
        <w:tc>
          <w:tcPr>
            <w:tcW w:w="4218" w:type="dxa"/>
          </w:tcPr>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lastRenderedPageBreak/>
              <w:t xml:space="preserve">Приложение № 1 </w:t>
            </w:r>
          </w:p>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t>к постановлению главы</w:t>
            </w:r>
          </w:p>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t>Сосьвинского городского округа</w:t>
            </w:r>
          </w:p>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t>от ____________ № ____</w:t>
            </w:r>
          </w:p>
        </w:tc>
      </w:tr>
    </w:tbl>
    <w:p w:rsidR="0011270A" w:rsidRDefault="0011270A" w:rsidP="00D334C6">
      <w:pPr>
        <w:pStyle w:val="ConsPlusNormal"/>
        <w:jc w:val="center"/>
        <w:rPr>
          <w:rFonts w:ascii="Times New Roman" w:hAnsi="Times New Roman" w:cs="Times New Roman"/>
          <w:sz w:val="28"/>
          <w:szCs w:val="28"/>
        </w:rPr>
      </w:pPr>
    </w:p>
    <w:p w:rsidR="00D334C6" w:rsidRPr="00D334C6" w:rsidRDefault="00D334C6" w:rsidP="00D334C6">
      <w:pPr>
        <w:pStyle w:val="ConsPlusNormal"/>
        <w:jc w:val="center"/>
        <w:rPr>
          <w:rFonts w:ascii="Times New Roman" w:hAnsi="Times New Roman" w:cs="Times New Roman"/>
          <w:b/>
          <w:sz w:val="28"/>
          <w:szCs w:val="28"/>
        </w:rPr>
      </w:pPr>
      <w:r w:rsidRPr="00D334C6">
        <w:rPr>
          <w:rFonts w:ascii="Times New Roman" w:hAnsi="Times New Roman" w:cs="Times New Roman"/>
          <w:b/>
          <w:sz w:val="28"/>
          <w:szCs w:val="28"/>
        </w:rPr>
        <w:t>Проект «Внесение изменений в Правила благоустройства, санитарного содержания территории Сосьвинского городского округа»</w:t>
      </w:r>
    </w:p>
    <w:p w:rsidR="00D334C6" w:rsidRDefault="00D334C6" w:rsidP="00F35A2A">
      <w:pPr>
        <w:tabs>
          <w:tab w:val="left" w:pos="709"/>
          <w:tab w:val="left" w:pos="851"/>
          <w:tab w:val="left" w:pos="1134"/>
        </w:tabs>
        <w:autoSpaceDE w:val="0"/>
        <w:autoSpaceDN w:val="0"/>
        <w:adjustRightInd w:val="0"/>
        <w:spacing w:after="0" w:line="240" w:lineRule="auto"/>
        <w:ind w:firstLine="709"/>
        <w:jc w:val="both"/>
        <w:rPr>
          <w:rFonts w:ascii="Times New Roman" w:hAnsi="Times New Roman"/>
          <w:sz w:val="28"/>
          <w:szCs w:val="28"/>
        </w:rPr>
      </w:pPr>
    </w:p>
    <w:p w:rsidR="00F35A2A" w:rsidRPr="00F35A2A" w:rsidRDefault="00F35A2A" w:rsidP="00F35A2A">
      <w:pPr>
        <w:tabs>
          <w:tab w:val="left" w:pos="709"/>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F35A2A">
        <w:rPr>
          <w:rFonts w:ascii="Times New Roman" w:hAnsi="Times New Roman"/>
          <w:sz w:val="28"/>
          <w:szCs w:val="28"/>
        </w:rPr>
        <w:t>Внести в Правила благоустройства, санитарного содержания территории Сосьвинского городского округа утвержденные Решение Думы Сосьвинского городского округа от 19.04.2019 № 220</w:t>
      </w:r>
      <w:r w:rsidRPr="00F35A2A">
        <w:rPr>
          <w:rFonts w:ascii="Times New Roman" w:hAnsi="Times New Roman"/>
          <w:b/>
          <w:i/>
          <w:sz w:val="28"/>
          <w:szCs w:val="28"/>
        </w:rPr>
        <w:t xml:space="preserve"> </w:t>
      </w:r>
      <w:r w:rsidRPr="00F35A2A">
        <w:rPr>
          <w:rFonts w:ascii="Times New Roman" w:hAnsi="Times New Roman"/>
          <w:sz w:val="28"/>
          <w:szCs w:val="28"/>
        </w:rPr>
        <w:t>следующее изменение:</w:t>
      </w:r>
    </w:p>
    <w:p w:rsidR="00F35A2A" w:rsidRPr="00F35A2A" w:rsidRDefault="00417937" w:rsidP="00F35A2A">
      <w:pPr>
        <w:autoSpaceDE w:val="0"/>
        <w:autoSpaceDN w:val="0"/>
        <w:adjustRightInd w:val="0"/>
        <w:spacing w:after="0" w:line="240" w:lineRule="auto"/>
        <w:ind w:firstLine="709"/>
        <w:jc w:val="both"/>
        <w:rPr>
          <w:rFonts w:ascii="Times New Roman" w:hAnsi="Times New Roman"/>
          <w:sz w:val="28"/>
          <w:szCs w:val="28"/>
        </w:rPr>
      </w:pPr>
      <w:hyperlink r:id="rId7" w:history="1">
        <w:r w:rsidR="00F35A2A" w:rsidRPr="00F35A2A">
          <w:rPr>
            <w:rFonts w:ascii="Times New Roman" w:hAnsi="Times New Roman"/>
            <w:sz w:val="28"/>
            <w:szCs w:val="28"/>
          </w:rPr>
          <w:t>пункта 3.5 главы</w:t>
        </w:r>
      </w:hyperlink>
      <w:r w:rsidR="00F35A2A" w:rsidRPr="00F35A2A">
        <w:rPr>
          <w:rFonts w:ascii="Times New Roman" w:hAnsi="Times New Roman"/>
          <w:sz w:val="28"/>
          <w:szCs w:val="28"/>
        </w:rPr>
        <w:t xml:space="preserve"> 3 Правил изложить в новой редакции:</w:t>
      </w:r>
    </w:p>
    <w:p w:rsidR="00F35A2A" w:rsidRDefault="00F35A2A" w:rsidP="00F35A2A">
      <w:pPr>
        <w:pStyle w:val="ConsPlusTitle"/>
        <w:tabs>
          <w:tab w:val="left" w:pos="1276"/>
          <w:tab w:val="left" w:pos="1418"/>
        </w:tabs>
        <w:ind w:firstLine="709"/>
        <w:jc w:val="both"/>
        <w:rPr>
          <w:rFonts w:ascii="Times New Roman" w:hAnsi="Times New Roman" w:cs="Times New Roman"/>
          <w:b w:val="0"/>
          <w:sz w:val="28"/>
          <w:szCs w:val="28"/>
        </w:rPr>
      </w:pPr>
      <w:r w:rsidRPr="00AB3886">
        <w:rPr>
          <w:rFonts w:ascii="Times New Roman" w:eastAsia="Calibri" w:hAnsi="Times New Roman" w:cs="Times New Roman"/>
          <w:b w:val="0"/>
          <w:sz w:val="28"/>
          <w:szCs w:val="28"/>
        </w:rPr>
        <w:t>«</w:t>
      </w:r>
      <w:r w:rsidRPr="00AB3886">
        <w:rPr>
          <w:rFonts w:ascii="Times New Roman" w:hAnsi="Times New Roman" w:cs="Times New Roman"/>
          <w:b w:val="0"/>
          <w:sz w:val="28"/>
          <w:szCs w:val="28"/>
        </w:rPr>
        <w:t>3.5.</w:t>
      </w:r>
      <w:r w:rsidRPr="00AB3886">
        <w:rPr>
          <w:rFonts w:ascii="Times New Roman" w:hAnsi="Times New Roman" w:cs="Times New Roman"/>
          <w:b w:val="0"/>
          <w:sz w:val="28"/>
          <w:szCs w:val="28"/>
        </w:rPr>
        <w:tab/>
      </w:r>
      <w:r>
        <w:rPr>
          <w:rFonts w:ascii="Times New Roman" w:hAnsi="Times New Roman" w:cs="Times New Roman"/>
          <w:b w:val="0"/>
          <w:sz w:val="28"/>
          <w:szCs w:val="28"/>
        </w:rPr>
        <w:tab/>
        <w:t xml:space="preserve">Порядок производства земляных работ (далее - Порядок). </w:t>
      </w:r>
    </w:p>
    <w:p w:rsidR="00F35A2A" w:rsidRDefault="00F35A2A" w:rsidP="00F35A2A">
      <w:pPr>
        <w:pStyle w:val="ConsPlusNormal"/>
        <w:tabs>
          <w:tab w:val="left" w:pos="709"/>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Земляные работы, связанные с нарушением элементов внешнего благоустройства и естественного ландшафта, выполняют организации, получившие в установленном законом порядке право на выполнение данных видов работ, при наличии письменного разрешения (ордера) на производство земляных работ.</w:t>
      </w:r>
    </w:p>
    <w:p w:rsidR="00F35A2A" w:rsidRPr="008A516D" w:rsidRDefault="00F35A2A" w:rsidP="00F35A2A">
      <w:pPr>
        <w:pStyle w:val="ConsPlusNormal"/>
        <w:tabs>
          <w:tab w:val="left" w:pos="709"/>
        </w:tabs>
        <w:ind w:firstLine="709"/>
        <w:jc w:val="both"/>
        <w:rPr>
          <w:rFonts w:ascii="Times New Roman" w:hAnsi="Times New Roman" w:cs="Times New Roman"/>
          <w:sz w:val="28"/>
          <w:szCs w:val="28"/>
        </w:rPr>
      </w:pPr>
      <w:r w:rsidRPr="008A516D">
        <w:rPr>
          <w:rFonts w:ascii="Times New Roman" w:hAnsi="Times New Roman" w:cs="Times New Roman"/>
          <w:sz w:val="28"/>
          <w:szCs w:val="28"/>
        </w:rPr>
        <w:t>Муниципальную услугу по выдаче разрешений на проведе</w:t>
      </w:r>
      <w:r>
        <w:rPr>
          <w:rFonts w:ascii="Times New Roman" w:hAnsi="Times New Roman" w:cs="Times New Roman"/>
          <w:sz w:val="28"/>
          <w:szCs w:val="28"/>
        </w:rPr>
        <w:t>ние земляных работ</w:t>
      </w:r>
      <w:r w:rsidRPr="008A516D">
        <w:rPr>
          <w:rFonts w:ascii="Times New Roman" w:hAnsi="Times New Roman" w:cs="Times New Roman"/>
          <w:sz w:val="28"/>
          <w:szCs w:val="28"/>
        </w:rPr>
        <w:t xml:space="preserve">, оказывает </w:t>
      </w:r>
      <w:r>
        <w:rPr>
          <w:rFonts w:ascii="Times New Roman" w:hAnsi="Times New Roman" w:cs="Times New Roman"/>
          <w:sz w:val="28"/>
          <w:szCs w:val="28"/>
        </w:rPr>
        <w:t>администрация</w:t>
      </w:r>
      <w:r w:rsidRPr="008A516D">
        <w:rPr>
          <w:rFonts w:ascii="Times New Roman" w:hAnsi="Times New Roman" w:cs="Times New Roman"/>
          <w:sz w:val="28"/>
          <w:szCs w:val="28"/>
        </w:rPr>
        <w:t xml:space="preserve"> Сосьвинского городского округа в лице отдела архитектуры, градостроительства и землепользования администрации Сосьвинского городского округа,</w:t>
      </w:r>
    </w:p>
    <w:p w:rsidR="00F35A2A" w:rsidRPr="008A516D" w:rsidRDefault="00F35A2A" w:rsidP="00F35A2A">
      <w:pPr>
        <w:pStyle w:val="ConsPlusNormal"/>
        <w:tabs>
          <w:tab w:val="left" w:pos="709"/>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Настоящий Порядок применяется к отношениям по организации и производству земляных работ на всех земельных участках, расположенных</w:t>
      </w:r>
      <w:r w:rsidRPr="00DF624A">
        <w:rPr>
          <w:rFonts w:ascii="Times New Roman" w:hAnsi="Times New Roman" w:cs="Times New Roman"/>
          <w:sz w:val="28"/>
          <w:szCs w:val="28"/>
        </w:rPr>
        <w:t xml:space="preserve"> в границах территорий населенных пунктов</w:t>
      </w:r>
      <w:r w:rsidRPr="000F4D23">
        <w:rPr>
          <w:rFonts w:ascii="Times New Roman" w:hAnsi="Times New Roman" w:cs="Times New Roman"/>
          <w:sz w:val="28"/>
          <w:szCs w:val="28"/>
        </w:rPr>
        <w:t xml:space="preserve"> </w:t>
      </w:r>
      <w:r>
        <w:rPr>
          <w:rFonts w:ascii="Times New Roman" w:hAnsi="Times New Roman" w:cs="Times New Roman"/>
          <w:sz w:val="28"/>
          <w:szCs w:val="28"/>
        </w:rPr>
        <w:t>Сосьвинского городского округа</w:t>
      </w:r>
      <w:r w:rsidRPr="00DF624A">
        <w:rPr>
          <w:rFonts w:ascii="Times New Roman" w:hAnsi="Times New Roman" w:cs="Times New Roman"/>
          <w:sz w:val="28"/>
          <w:szCs w:val="28"/>
        </w:rPr>
        <w:t>, за исключением земельных участков, принадлежащих на праве частной собственности юридическим и физическим лицам.</w:t>
      </w:r>
    </w:p>
    <w:p w:rsidR="00F35A2A" w:rsidRDefault="00F35A2A" w:rsidP="00F35A2A">
      <w:pPr>
        <w:pStyle w:val="ConsPlusNormal"/>
        <w:tabs>
          <w:tab w:val="left" w:pos="709"/>
        </w:tabs>
        <w:ind w:firstLine="709"/>
        <w:jc w:val="both"/>
        <w:rPr>
          <w:rFonts w:ascii="Times New Roman" w:hAnsi="Times New Roman" w:cs="Times New Roman"/>
          <w:sz w:val="28"/>
          <w:szCs w:val="28"/>
        </w:rPr>
      </w:pPr>
      <w:r w:rsidRPr="008A516D">
        <w:rPr>
          <w:rFonts w:ascii="Times New Roman" w:hAnsi="Times New Roman" w:cs="Times New Roman"/>
          <w:sz w:val="28"/>
          <w:szCs w:val="28"/>
        </w:rPr>
        <w:t xml:space="preserve">3.5.1. </w:t>
      </w:r>
      <w:r>
        <w:rPr>
          <w:rFonts w:ascii="Times New Roman" w:hAnsi="Times New Roman" w:cs="Times New Roman"/>
          <w:sz w:val="28"/>
          <w:szCs w:val="28"/>
        </w:rPr>
        <w:t>Выдача разрешения на проведение земляных работ.</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sidRPr="00DF624A">
        <w:rPr>
          <w:rFonts w:ascii="Times New Roman" w:hAnsi="Times New Roman" w:cs="Times New Roman"/>
          <w:sz w:val="28"/>
          <w:szCs w:val="28"/>
        </w:rPr>
        <w:t xml:space="preserve">Земляные работы и другие работы, связанные с нарушением элементов внешнего благоустройства и естественного ландшафта, выполняют организации и иные заявители, получившие в установленном законом порядке право на выполнение данных видов работ, на основании </w:t>
      </w:r>
      <w:r>
        <w:rPr>
          <w:rFonts w:ascii="Times New Roman" w:hAnsi="Times New Roman" w:cs="Times New Roman"/>
          <w:sz w:val="28"/>
          <w:szCs w:val="28"/>
        </w:rPr>
        <w:t xml:space="preserve">разрешения </w:t>
      </w:r>
      <w:r w:rsidRPr="00DF624A">
        <w:rPr>
          <w:rFonts w:ascii="Times New Roman" w:hAnsi="Times New Roman" w:cs="Times New Roman"/>
          <w:sz w:val="28"/>
          <w:szCs w:val="28"/>
        </w:rPr>
        <w:t>на производство земляных работ при строительстве, реконструкции и ремонте сетей инженерно-техническ</w:t>
      </w:r>
      <w:r>
        <w:rPr>
          <w:rFonts w:ascii="Times New Roman" w:hAnsi="Times New Roman" w:cs="Times New Roman"/>
          <w:sz w:val="28"/>
          <w:szCs w:val="28"/>
        </w:rPr>
        <w:t>ого обеспечения и иных объектов</w:t>
      </w:r>
      <w:r w:rsidRPr="00DF624A">
        <w:rPr>
          <w:rFonts w:ascii="Times New Roman" w:hAnsi="Times New Roman" w:cs="Times New Roman"/>
          <w:sz w:val="28"/>
          <w:szCs w:val="28"/>
        </w:rPr>
        <w:t xml:space="preserve"> и при наличии согласованной проектной</w:t>
      </w:r>
      <w:r>
        <w:rPr>
          <w:rFonts w:ascii="Times New Roman" w:hAnsi="Times New Roman" w:cs="Times New Roman"/>
          <w:sz w:val="28"/>
          <w:szCs w:val="28"/>
        </w:rPr>
        <w:t xml:space="preserve"> и разрешительной документации.</w:t>
      </w:r>
      <w:proofErr w:type="gramEnd"/>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bookmarkStart w:id="0" w:name="Par68"/>
      <w:bookmarkEnd w:id="0"/>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 xml:space="preserve">Разрешение на проведение земляных работ выдается на основании </w:t>
      </w:r>
      <w:r>
        <w:rPr>
          <w:rFonts w:ascii="Times New Roman" w:hAnsi="Times New Roman" w:cs="Times New Roman"/>
          <w:sz w:val="28"/>
          <w:szCs w:val="28"/>
        </w:rPr>
        <w:t xml:space="preserve"> заявления Заявителя (заказчика)</w:t>
      </w:r>
      <w:r w:rsidRPr="00DF624A">
        <w:rPr>
          <w:rFonts w:ascii="Times New Roman" w:hAnsi="Times New Roman" w:cs="Times New Roman"/>
          <w:sz w:val="28"/>
          <w:szCs w:val="28"/>
        </w:rPr>
        <w:t>, к которому прилагаются копии следующих документов:</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DF624A">
        <w:rPr>
          <w:rFonts w:ascii="Times New Roman" w:hAnsi="Times New Roman" w:cs="Times New Roman"/>
          <w:sz w:val="28"/>
          <w:szCs w:val="28"/>
        </w:rPr>
        <w:t>для физических лиц:</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паспорт (со страницей регистрации по месту жительства);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документ, удостоверяющий личность и полномочия представителя Заявителя, если от его имени обращается представитель;</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иная контактная информация (номера телефонов, факсов, адреса электронной почты и т.д.);</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для юридических лиц:</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свидетельство о государственной регистрации юридического лица (индивидуального предпринимателя);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документ, удостоверяющий личность и полномочия представителя Заявителя, если от его имени обращается представитель;</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lastRenderedPageBreak/>
        <w:t>- иная контактная информация (номера телефонов, факсов, адреса электронной почты и т.д.);</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3) проект производства работ, документы проекта организации строительства (календарный план производства работ, </w:t>
      </w:r>
      <w:proofErr w:type="spellStart"/>
      <w:r w:rsidRPr="00DF624A">
        <w:rPr>
          <w:rFonts w:ascii="Times New Roman" w:hAnsi="Times New Roman" w:cs="Times New Roman"/>
          <w:sz w:val="28"/>
          <w:szCs w:val="28"/>
        </w:rPr>
        <w:t>стройгенплан</w:t>
      </w:r>
      <w:proofErr w:type="spellEnd"/>
      <w:r w:rsidRPr="00DF624A">
        <w:rPr>
          <w:rFonts w:ascii="Times New Roman" w:hAnsi="Times New Roman" w:cs="Times New Roman"/>
          <w:sz w:val="28"/>
          <w:szCs w:val="28"/>
        </w:rPr>
        <w:t>, технологическая карта (схема), решения по охране труда и промышленной безо</w:t>
      </w:r>
      <w:r w:rsidR="00E140AB">
        <w:rPr>
          <w:rFonts w:ascii="Times New Roman" w:hAnsi="Times New Roman" w:cs="Times New Roman"/>
          <w:sz w:val="28"/>
          <w:szCs w:val="28"/>
        </w:rPr>
        <w:t>пасности, пояснительная записка, смету на производство работ, план – график выполнения работ)</w:t>
      </w:r>
      <w:r w:rsidRPr="00DF624A">
        <w:rPr>
          <w:rFonts w:ascii="Times New Roman" w:hAnsi="Times New Roman" w:cs="Times New Roman"/>
          <w:sz w:val="28"/>
          <w:szCs w:val="28"/>
        </w:rPr>
        <w:t>;</w:t>
      </w:r>
    </w:p>
    <w:p w:rsidR="00F35A2A" w:rsidRPr="00E140AB"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8A516D">
        <w:rPr>
          <w:rFonts w:ascii="Times New Roman" w:hAnsi="Times New Roman" w:cs="Times New Roman"/>
          <w:sz w:val="28"/>
          <w:szCs w:val="28"/>
        </w:rPr>
        <w:t xml:space="preserve">схема организации движения транспорта и (или) пешеходов, разработанная в соответствии с требованиями </w:t>
      </w:r>
      <w:hyperlink r:id="rId8"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 Утратил силу или отменен{КонсультантПлюс}" w:history="1">
        <w:r w:rsidRPr="008A516D">
          <w:rPr>
            <w:rFonts w:ascii="Times New Roman" w:hAnsi="Times New Roman" w:cs="Times New Roman"/>
            <w:sz w:val="28"/>
            <w:szCs w:val="28"/>
          </w:rPr>
          <w:t>Приказа</w:t>
        </w:r>
      </w:hyperlink>
      <w:r w:rsidRPr="008A516D">
        <w:rPr>
          <w:rFonts w:ascii="Times New Roman" w:hAnsi="Times New Roman" w:cs="Times New Roman"/>
          <w:sz w:val="28"/>
          <w:szCs w:val="28"/>
        </w:rPr>
        <w:t xml:space="preserve"> Минтр</w:t>
      </w:r>
      <w:r w:rsidR="00E140AB">
        <w:rPr>
          <w:rFonts w:ascii="Times New Roman" w:hAnsi="Times New Roman" w:cs="Times New Roman"/>
          <w:sz w:val="28"/>
          <w:szCs w:val="28"/>
        </w:rPr>
        <w:t>анса России от 17.03.2015 № 43 «</w:t>
      </w:r>
      <w:r w:rsidRPr="008A516D">
        <w:rPr>
          <w:rFonts w:ascii="Times New Roman" w:hAnsi="Times New Roman" w:cs="Times New Roman"/>
          <w:sz w:val="28"/>
          <w:szCs w:val="28"/>
        </w:rPr>
        <w:t>Об утверждении Правил подготовки проектов и схем</w:t>
      </w:r>
      <w:r w:rsidR="00E140AB">
        <w:rPr>
          <w:rFonts w:ascii="Times New Roman" w:hAnsi="Times New Roman" w:cs="Times New Roman"/>
          <w:sz w:val="28"/>
          <w:szCs w:val="28"/>
        </w:rPr>
        <w:t xml:space="preserve"> организации дорожного движения»</w:t>
      </w:r>
      <w:r w:rsidRPr="008A516D">
        <w:rPr>
          <w:rFonts w:ascii="Times New Roman" w:hAnsi="Times New Roman" w:cs="Times New Roman"/>
          <w:sz w:val="28"/>
          <w:szCs w:val="28"/>
        </w:rPr>
        <w:t xml:space="preserve">, </w:t>
      </w:r>
      <w:hyperlink r:id="rId9" w:tooltip="Ссылка на КонсультантПлюс" w:history="1">
        <w:r w:rsidRPr="008A516D">
          <w:rPr>
            <w:rFonts w:ascii="Times New Roman" w:hAnsi="Times New Roman" w:cs="Times New Roman"/>
            <w:sz w:val="28"/>
            <w:szCs w:val="28"/>
          </w:rPr>
          <w:t>ОДМ 218.6.019-2016</w:t>
        </w:r>
      </w:hyperlink>
      <w:r w:rsidR="00E140AB">
        <w:rPr>
          <w:rFonts w:ascii="Times New Roman" w:hAnsi="Times New Roman" w:cs="Times New Roman"/>
          <w:sz w:val="28"/>
          <w:szCs w:val="28"/>
        </w:rPr>
        <w:t xml:space="preserve"> «</w:t>
      </w:r>
      <w:r w:rsidRPr="008A516D">
        <w:rPr>
          <w:rFonts w:ascii="Times New Roman" w:hAnsi="Times New Roman" w:cs="Times New Roman"/>
          <w:sz w:val="28"/>
          <w:szCs w:val="28"/>
        </w:rPr>
        <w:t>Рекомендации по организации движения и ограждению мест производства дорожных работ</w:t>
      </w:r>
      <w:r w:rsidR="00E140AB">
        <w:rPr>
          <w:rFonts w:ascii="Times New Roman" w:hAnsi="Times New Roman" w:cs="Times New Roman"/>
          <w:sz w:val="28"/>
          <w:szCs w:val="28"/>
        </w:rPr>
        <w:t>»</w:t>
      </w:r>
      <w:r w:rsidRPr="008A516D">
        <w:rPr>
          <w:rFonts w:ascii="Times New Roman" w:hAnsi="Times New Roman" w:cs="Times New Roman"/>
          <w:sz w:val="28"/>
          <w:szCs w:val="28"/>
        </w:rPr>
        <w:t xml:space="preserve"> и другими нормативами в области обеспечения безопасности дорожного </w:t>
      </w:r>
      <w:proofErr w:type="gramStart"/>
      <w:r w:rsidRPr="008A516D">
        <w:rPr>
          <w:rFonts w:ascii="Times New Roman" w:hAnsi="Times New Roman" w:cs="Times New Roman"/>
          <w:sz w:val="28"/>
          <w:szCs w:val="28"/>
        </w:rPr>
        <w:t>движения</w:t>
      </w:r>
      <w:proofErr w:type="gramEnd"/>
      <w:r w:rsidRPr="008A516D">
        <w:rPr>
          <w:rFonts w:ascii="Times New Roman" w:hAnsi="Times New Roman" w:cs="Times New Roman"/>
          <w:sz w:val="28"/>
          <w:szCs w:val="28"/>
        </w:rPr>
        <w:t xml:space="preserve"> если при производстве работ требуется временное ограничение или прекращение движения по автомобильным дорогам и улицам Сосьвинского городского округа (</w:t>
      </w:r>
      <w:r>
        <w:rPr>
          <w:rFonts w:ascii="Times New Roman" w:hAnsi="Times New Roman" w:cs="Times New Roman"/>
          <w:sz w:val="28"/>
          <w:szCs w:val="28"/>
        </w:rPr>
        <w:t>в</w:t>
      </w:r>
      <w:r w:rsidRPr="00DF624A">
        <w:rPr>
          <w:rFonts w:ascii="Times New Roman" w:hAnsi="Times New Roman" w:cs="Times New Roman"/>
          <w:sz w:val="28"/>
          <w:szCs w:val="28"/>
        </w:rPr>
        <w:t xml:space="preserve"> схеме организации дорожного движения указываются все обязательные согласно установленным требованиям мероприятия по организации безопасности дорожного движения при производстве земляных работ, освещения и ограждения места производства земляных работ</w:t>
      </w:r>
      <w:r w:rsidRPr="00E140AB">
        <w:rPr>
          <w:rFonts w:ascii="Times New Roman" w:hAnsi="Times New Roman" w:cs="Times New Roman"/>
          <w:sz w:val="28"/>
          <w:szCs w:val="28"/>
        </w:rPr>
        <w:t>);</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фотоизображение территории, на которой планируется производство земляных работ с привязкой к ка</w:t>
      </w:r>
      <w:r>
        <w:rPr>
          <w:rFonts w:ascii="Times New Roman" w:hAnsi="Times New Roman" w:cs="Times New Roman"/>
          <w:sz w:val="28"/>
          <w:szCs w:val="28"/>
        </w:rPr>
        <w:t>питальным строениям и местности.</w:t>
      </w:r>
      <w:r w:rsidRPr="00DF624A">
        <w:rPr>
          <w:rFonts w:ascii="Times New Roman" w:hAnsi="Times New Roman" w:cs="Times New Roman"/>
          <w:sz w:val="28"/>
          <w:szCs w:val="28"/>
        </w:rPr>
        <w:t xml:space="preserve"> </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Фотоизображение территории, на которой планируется производство земляных работ, должно отражать все расположенные на ней элементы благоустройства. Фотосъемка выполняется </w:t>
      </w:r>
      <w:proofErr w:type="spellStart"/>
      <w:r w:rsidRPr="00DF624A">
        <w:rPr>
          <w:rFonts w:ascii="Times New Roman" w:hAnsi="Times New Roman" w:cs="Times New Roman"/>
          <w:sz w:val="28"/>
          <w:szCs w:val="28"/>
        </w:rPr>
        <w:t>панорамно</w:t>
      </w:r>
      <w:proofErr w:type="spellEnd"/>
      <w:r w:rsidRPr="00DF624A">
        <w:rPr>
          <w:rFonts w:ascii="Times New Roman" w:hAnsi="Times New Roman" w:cs="Times New Roman"/>
          <w:sz w:val="28"/>
          <w:szCs w:val="28"/>
        </w:rPr>
        <w:t xml:space="preserve"> (во все стороны) с привязкой к объекту строительства.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Фотосъемка</w:t>
      </w:r>
      <w:r w:rsidRPr="008A516D">
        <w:rPr>
          <w:rFonts w:ascii="Times New Roman" w:hAnsi="Times New Roman" w:cs="Times New Roman"/>
          <w:sz w:val="28"/>
          <w:szCs w:val="28"/>
        </w:rPr>
        <w:t xml:space="preserve"> </w:t>
      </w:r>
      <w:r w:rsidRPr="00DF624A">
        <w:rPr>
          <w:rFonts w:ascii="Times New Roman" w:hAnsi="Times New Roman" w:cs="Times New Roman"/>
          <w:sz w:val="28"/>
          <w:szCs w:val="28"/>
        </w:rPr>
        <w:t xml:space="preserve">земельного участка, на котором будет осуществляться производство земляных </w:t>
      </w:r>
      <w:proofErr w:type="gramStart"/>
      <w:r w:rsidRPr="00DF624A">
        <w:rPr>
          <w:rFonts w:ascii="Times New Roman" w:hAnsi="Times New Roman" w:cs="Times New Roman"/>
          <w:sz w:val="28"/>
          <w:szCs w:val="28"/>
        </w:rPr>
        <w:t>работ</w:t>
      </w:r>
      <w:proofErr w:type="gramEnd"/>
      <w:r w:rsidRPr="00DF624A">
        <w:rPr>
          <w:rFonts w:ascii="Times New Roman" w:hAnsi="Times New Roman" w:cs="Times New Roman"/>
          <w:sz w:val="28"/>
          <w:szCs w:val="28"/>
        </w:rPr>
        <w:t xml:space="preserve"> осуществляется Заявителем с указанием даты ее выполнения.</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Фотоизображение предоставляется в цветном и</w:t>
      </w:r>
      <w:r>
        <w:rPr>
          <w:rFonts w:ascii="Times New Roman" w:hAnsi="Times New Roman" w:cs="Times New Roman"/>
          <w:sz w:val="28"/>
          <w:szCs w:val="28"/>
        </w:rPr>
        <w:t>сполнении на бумажном носителе</w:t>
      </w:r>
      <w:r w:rsidRPr="00DF624A">
        <w:rPr>
          <w:rFonts w:ascii="Times New Roman" w:hAnsi="Times New Roman" w:cs="Times New Roman"/>
          <w:sz w:val="28"/>
          <w:szCs w:val="28"/>
        </w:rPr>
        <w:t>, на котором будет осуществляться производство земляных работ;</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 xml:space="preserve">план-схема планируемого производства работ по благоустройству территории </w:t>
      </w:r>
      <w:r>
        <w:rPr>
          <w:rFonts w:ascii="Times New Roman" w:hAnsi="Times New Roman" w:cs="Times New Roman"/>
          <w:sz w:val="28"/>
          <w:szCs w:val="28"/>
        </w:rPr>
        <w:t>после проведения земляных работ (в</w:t>
      </w:r>
      <w:r w:rsidRPr="00DF624A">
        <w:rPr>
          <w:rFonts w:ascii="Times New Roman" w:hAnsi="Times New Roman" w:cs="Times New Roman"/>
          <w:sz w:val="28"/>
          <w:szCs w:val="28"/>
        </w:rPr>
        <w:t xml:space="preserve"> </w:t>
      </w:r>
      <w:proofErr w:type="spellStart"/>
      <w:proofErr w:type="gramStart"/>
      <w:r w:rsidRPr="00DF624A">
        <w:rPr>
          <w:rFonts w:ascii="Times New Roman" w:hAnsi="Times New Roman" w:cs="Times New Roman"/>
          <w:sz w:val="28"/>
          <w:szCs w:val="28"/>
        </w:rPr>
        <w:t>план-схеме</w:t>
      </w:r>
      <w:proofErr w:type="spellEnd"/>
      <w:proofErr w:type="gramEnd"/>
      <w:r w:rsidRPr="00DF624A">
        <w:rPr>
          <w:rFonts w:ascii="Times New Roman" w:hAnsi="Times New Roman" w:cs="Times New Roman"/>
          <w:sz w:val="28"/>
          <w:szCs w:val="28"/>
        </w:rPr>
        <w:t xml:space="preserve"> планируемого производства работ по благоустройству территории после проведения земляных работ указывается описание работ по восстановлению элементов благоустройства, нарушенных при производстве земляных работ</w:t>
      </w:r>
      <w:r>
        <w:rPr>
          <w:rFonts w:ascii="Times New Roman" w:hAnsi="Times New Roman" w:cs="Times New Roman"/>
          <w:sz w:val="28"/>
          <w:szCs w:val="28"/>
        </w:rPr>
        <w:t>);</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DF624A">
        <w:rPr>
          <w:rFonts w:ascii="Times New Roman" w:hAnsi="Times New Roman" w:cs="Times New Roman"/>
          <w:sz w:val="28"/>
          <w:szCs w:val="28"/>
        </w:rPr>
        <w:t xml:space="preserve">гарантийное </w:t>
      </w:r>
      <w:r>
        <w:rPr>
          <w:rFonts w:ascii="Times New Roman" w:hAnsi="Times New Roman" w:cs="Times New Roman"/>
          <w:sz w:val="28"/>
          <w:szCs w:val="28"/>
        </w:rPr>
        <w:t xml:space="preserve"> обязательство </w:t>
      </w:r>
      <w:r w:rsidRPr="00DF624A">
        <w:rPr>
          <w:rFonts w:ascii="Times New Roman" w:hAnsi="Times New Roman" w:cs="Times New Roman"/>
          <w:sz w:val="28"/>
          <w:szCs w:val="28"/>
        </w:rPr>
        <w:t>с указанием видов работ по восстановлению элементов благоустройства, нарушенных при проведении земляных работ, и сроков их выполнения, установленных в соответствии с</w:t>
      </w:r>
      <w:r w:rsidR="00E140AB">
        <w:rPr>
          <w:rFonts w:ascii="Times New Roman" w:hAnsi="Times New Roman" w:cs="Times New Roman"/>
          <w:sz w:val="28"/>
          <w:szCs w:val="28"/>
        </w:rPr>
        <w:t xml:space="preserve"> пунктом 3.5.</w:t>
      </w:r>
      <w:r>
        <w:rPr>
          <w:rFonts w:ascii="Times New Roman" w:hAnsi="Times New Roman" w:cs="Times New Roman"/>
          <w:sz w:val="28"/>
          <w:szCs w:val="28"/>
        </w:rPr>
        <w:t xml:space="preserve">4. </w:t>
      </w:r>
      <w:r w:rsidRPr="00DF624A">
        <w:rPr>
          <w:rFonts w:ascii="Times New Roman" w:hAnsi="Times New Roman" w:cs="Times New Roman"/>
          <w:sz w:val="28"/>
          <w:szCs w:val="28"/>
        </w:rPr>
        <w:t>настоящего Порядка;</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624A">
        <w:rPr>
          <w:rFonts w:ascii="Times New Roman" w:hAnsi="Times New Roman" w:cs="Times New Roman"/>
          <w:sz w:val="28"/>
          <w:szCs w:val="28"/>
        </w:rPr>
        <w:t>копия из топографической съемки в масштабе 1:500 земельного участка, на котором будут производиться земляные работы при их производстве в случае ее необходимости;</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DF624A">
        <w:rPr>
          <w:rFonts w:ascii="Times New Roman" w:hAnsi="Times New Roman" w:cs="Times New Roman"/>
          <w:sz w:val="28"/>
          <w:szCs w:val="28"/>
        </w:rPr>
        <w:t>письменное согласование производства земляных работ с эксплуатационными организациями, владельцем (представителем владельца), органом контролирующим производство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 организаций, владеющих объектами </w:t>
      </w:r>
      <w:proofErr w:type="spellStart"/>
      <w:r w:rsidRPr="00DF624A">
        <w:rPr>
          <w:rFonts w:ascii="Times New Roman" w:hAnsi="Times New Roman" w:cs="Times New Roman"/>
          <w:sz w:val="28"/>
          <w:szCs w:val="28"/>
        </w:rPr>
        <w:t>электросетевого</w:t>
      </w:r>
      <w:proofErr w:type="spellEnd"/>
      <w:r w:rsidRPr="00DF624A">
        <w:rPr>
          <w:rFonts w:ascii="Times New Roman" w:hAnsi="Times New Roman" w:cs="Times New Roman"/>
          <w:sz w:val="28"/>
          <w:szCs w:val="28"/>
        </w:rPr>
        <w:t xml:space="preserve"> хозяйства на праве собственности или ином законном основании, - в охранных зонах объектов </w:t>
      </w:r>
      <w:proofErr w:type="spellStart"/>
      <w:r w:rsidRPr="00DF624A">
        <w:rPr>
          <w:rFonts w:ascii="Times New Roman" w:hAnsi="Times New Roman" w:cs="Times New Roman"/>
          <w:sz w:val="28"/>
          <w:szCs w:val="28"/>
        </w:rPr>
        <w:t>электросетевого</w:t>
      </w:r>
      <w:proofErr w:type="spellEnd"/>
      <w:r w:rsidRPr="00DF624A">
        <w:rPr>
          <w:rFonts w:ascii="Times New Roman" w:hAnsi="Times New Roman" w:cs="Times New Roman"/>
          <w:sz w:val="28"/>
          <w:szCs w:val="28"/>
        </w:rPr>
        <w:t xml:space="preserve"> хозяйства при проведении работ на глубине более 0,3 метра;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 организаций, в ведении которых находится линия связи или линия радиофикации, - в охранных зонах линии связи или линии радиофикации при </w:t>
      </w:r>
      <w:r w:rsidRPr="00DF624A">
        <w:rPr>
          <w:rFonts w:ascii="Times New Roman" w:hAnsi="Times New Roman" w:cs="Times New Roman"/>
          <w:sz w:val="28"/>
          <w:szCs w:val="28"/>
        </w:rPr>
        <w:lastRenderedPageBreak/>
        <w:t>проведении работ на глубине более 0,3 метра;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собственников, балансодержателей сетей водоснабжения и водоотведения;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правообладателей: земельных участков; автомобильной дороги, тротуара, газона; дворовой территории, территории многоквартирных жилых домов;</w:t>
      </w:r>
    </w:p>
    <w:p w:rsidR="00F35A2A" w:rsidRPr="008A516D"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8A516D">
        <w:rPr>
          <w:rFonts w:ascii="Times New Roman" w:hAnsi="Times New Roman" w:cs="Times New Roman"/>
          <w:sz w:val="28"/>
          <w:szCs w:val="28"/>
        </w:rPr>
        <w:t>при производстве краткосрочных дорожных работ, копия уведомления о месте и сроках проведения работ, а также утвержденная схема переданная организацией-исполнителем в подразделения Госавтоинспекции на региональном или районном уровне, осуществляющим федеральный государственный надзор в области безопасности дорожного движения на данном участке дороги, не менее чем за 1 (одни) сутки;</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при производстве долговременных дорожных работ, копия уведомления о месте и сроках проведения работ, а также утвержденная схема переданная организацией-исполнителем в подразделения Госавтоинспекции на региональном или районном уровне, осуществляющим федеральный государственный надзор в области безопасности дорожного движения на данном участке дороги, не менее чем за 7 (семь) суток;</w:t>
      </w:r>
    </w:p>
    <w:p w:rsidR="00F35A2A" w:rsidRPr="00DF624A" w:rsidRDefault="00F35A2A" w:rsidP="00F35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DF624A">
        <w:rPr>
          <w:rFonts w:ascii="Times New Roman" w:hAnsi="Times New Roman" w:cs="Times New Roman"/>
          <w:sz w:val="28"/>
          <w:szCs w:val="28"/>
        </w:rPr>
        <w:t>пояснительная записка обосновывающая необходимость и целесообразность земельных работ на запрашиваемом участке и выбранном способе производства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DF624A">
        <w:rPr>
          <w:rFonts w:ascii="Times New Roman" w:hAnsi="Times New Roman" w:cs="Times New Roman"/>
          <w:sz w:val="28"/>
          <w:szCs w:val="28"/>
        </w:rPr>
        <w:t>заявитель вправе предоставить по собственной инициативе иные документы.</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Все прилагаемые копии должны быть заверены подписью Заявителя (представителя заявителя) и печатью Заявителя (если Заявитель - юридическое лицо).</w:t>
      </w:r>
    </w:p>
    <w:p w:rsidR="00F35A2A" w:rsidRPr="00DF624A" w:rsidRDefault="00F35A2A" w:rsidP="00F35A2A">
      <w:pPr>
        <w:pStyle w:val="ConsPlusNormal"/>
        <w:tabs>
          <w:tab w:val="left" w:pos="1134"/>
        </w:tabs>
        <w:ind w:left="-57" w:firstLine="709"/>
        <w:jc w:val="both"/>
        <w:rPr>
          <w:rFonts w:ascii="Times New Roman" w:hAnsi="Times New Roman" w:cs="Times New Roman"/>
          <w:sz w:val="28"/>
          <w:szCs w:val="28"/>
        </w:rPr>
      </w:pPr>
      <w:bookmarkStart w:id="1" w:name="Par97"/>
      <w:bookmarkEnd w:id="1"/>
      <w:r>
        <w:rPr>
          <w:rFonts w:ascii="Times New Roman" w:hAnsi="Times New Roman" w:cs="Times New Roman"/>
          <w:sz w:val="28"/>
          <w:szCs w:val="28"/>
        </w:rPr>
        <w:t>3.</w:t>
      </w:r>
      <w:r>
        <w:rPr>
          <w:rFonts w:ascii="Times New Roman" w:hAnsi="Times New Roman" w:cs="Times New Roman"/>
          <w:sz w:val="28"/>
          <w:szCs w:val="28"/>
        </w:rPr>
        <w:tab/>
      </w:r>
      <w:r w:rsidRPr="00DF624A">
        <w:rPr>
          <w:rFonts w:ascii="Times New Roman" w:hAnsi="Times New Roman" w:cs="Times New Roman"/>
          <w:sz w:val="28"/>
          <w:szCs w:val="28"/>
        </w:rPr>
        <w:t xml:space="preserve">Заявление о выдаче разрешения на производство земляных работ и прилагаемые к нему документы рассматриваются отделом </w:t>
      </w:r>
      <w:r>
        <w:rPr>
          <w:rFonts w:ascii="Times New Roman" w:hAnsi="Times New Roman" w:cs="Times New Roman"/>
          <w:sz w:val="28"/>
          <w:szCs w:val="28"/>
        </w:rPr>
        <w:t>архитектуры, градостроительства и землепользования администрации  Сосьвинского городского округа в течение 5 (пяти</w:t>
      </w:r>
      <w:r w:rsidRPr="00DF624A">
        <w:rPr>
          <w:rFonts w:ascii="Times New Roman" w:hAnsi="Times New Roman" w:cs="Times New Roman"/>
          <w:sz w:val="28"/>
          <w:szCs w:val="28"/>
        </w:rPr>
        <w:t>) рабочих дней.</w:t>
      </w:r>
    </w:p>
    <w:p w:rsidR="00F35A2A" w:rsidRDefault="00F35A2A" w:rsidP="00F35A2A">
      <w:pPr>
        <w:pStyle w:val="ConsPlusNormal"/>
        <w:tabs>
          <w:tab w:val="left" w:pos="1134"/>
          <w:tab w:val="left" w:pos="1276"/>
        </w:tabs>
        <w:ind w:left="-57" w:firstLine="76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В оформлении </w:t>
      </w:r>
      <w:r w:rsidRPr="00DF624A">
        <w:rPr>
          <w:rFonts w:ascii="Times New Roman" w:hAnsi="Times New Roman" w:cs="Times New Roman"/>
          <w:sz w:val="28"/>
          <w:szCs w:val="28"/>
        </w:rPr>
        <w:t>разрешения на производство земляных работ</w:t>
      </w:r>
      <w:r>
        <w:rPr>
          <w:rFonts w:ascii="Times New Roman" w:hAnsi="Times New Roman" w:cs="Times New Roman"/>
          <w:sz w:val="28"/>
          <w:szCs w:val="28"/>
        </w:rPr>
        <w:t xml:space="preserve"> может быть отказано.</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Отказ в выдаче разрешения на производство земляных работ допускается по следующим основаниям:</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1) заявителем не представлены</w:t>
      </w:r>
      <w:r w:rsidR="00A42B76">
        <w:rPr>
          <w:rFonts w:ascii="Times New Roman" w:hAnsi="Times New Roman" w:cs="Times New Roman"/>
          <w:sz w:val="28"/>
          <w:szCs w:val="28"/>
        </w:rPr>
        <w:t xml:space="preserve"> выше</w:t>
      </w:r>
      <w:r>
        <w:rPr>
          <w:rFonts w:ascii="Times New Roman" w:hAnsi="Times New Roman" w:cs="Times New Roman"/>
          <w:sz w:val="28"/>
          <w:szCs w:val="28"/>
        </w:rPr>
        <w:t>указанные</w:t>
      </w:r>
      <w:r w:rsidRPr="00DF624A">
        <w:rPr>
          <w:rFonts w:ascii="Times New Roman" w:hAnsi="Times New Roman" w:cs="Times New Roman"/>
          <w:sz w:val="28"/>
          <w:szCs w:val="28"/>
        </w:rPr>
        <w:t xml:space="preserve"> документы, настоящего Порядка;</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2) представленные Заявителем документы не соответствуют требованиям, установленным настоящим Порядком;</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3) в представленных Заявителем документах содержатся сведения, не соответствующие действительности;</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4) в случае систематического или грубого несоблюдения Заявителем настоящих Правил, сроков производства работ, сроков выполнения благоустройства, отдел</w:t>
      </w:r>
      <w:r w:rsidRPr="008A516D">
        <w:rPr>
          <w:rFonts w:ascii="Times New Roman" w:hAnsi="Times New Roman" w:cs="Times New Roman"/>
          <w:sz w:val="28"/>
          <w:szCs w:val="28"/>
        </w:rPr>
        <w:t xml:space="preserve"> архитектуры, градостроительства и землепользования администрации Сосьвинского городского округа</w:t>
      </w:r>
      <w:r>
        <w:rPr>
          <w:rFonts w:ascii="Times New Roman" w:hAnsi="Times New Roman" w:cs="Times New Roman"/>
          <w:sz w:val="28"/>
          <w:szCs w:val="28"/>
        </w:rPr>
        <w:t>,</w:t>
      </w:r>
      <w:r w:rsidRPr="00DF624A">
        <w:rPr>
          <w:rFonts w:ascii="Times New Roman" w:hAnsi="Times New Roman" w:cs="Times New Roman"/>
          <w:sz w:val="28"/>
          <w:szCs w:val="28"/>
        </w:rPr>
        <w:t xml:space="preserve"> имеет право временно не выдавать данной организации разрешение на новые объекты до завершения ранее начатых работ или устранения допущенных нарушений при их выполнении.</w:t>
      </w:r>
    </w:p>
    <w:p w:rsidR="00F35A2A" w:rsidRPr="00DF624A" w:rsidRDefault="00F35A2A" w:rsidP="00F35A2A">
      <w:pPr>
        <w:pStyle w:val="ConsPlusNormal"/>
        <w:tabs>
          <w:tab w:val="left" w:pos="1134"/>
        </w:tabs>
        <w:ind w:left="-57" w:firstLine="76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В случае замены ответственного производителя работ, передачи объекта другой организации разрешение на производство земляных работ переоформляется на иную организацию, о чем производиться запись в разрешении на производство земляных работ.</w:t>
      </w:r>
    </w:p>
    <w:p w:rsidR="00F35A2A" w:rsidRPr="00DF624A" w:rsidRDefault="00F35A2A" w:rsidP="00F35A2A">
      <w:pPr>
        <w:pStyle w:val="ConsPlusNormal"/>
        <w:tabs>
          <w:tab w:val="left" w:pos="1134"/>
        </w:tabs>
        <w:ind w:left="-57" w:firstLine="766"/>
        <w:jc w:val="both"/>
        <w:rPr>
          <w:rFonts w:ascii="Times New Roman" w:hAnsi="Times New Roman" w:cs="Times New Roman"/>
          <w:sz w:val="28"/>
          <w:szCs w:val="28"/>
        </w:rPr>
      </w:pPr>
      <w:bookmarkStart w:id="2" w:name="Par121"/>
      <w:bookmarkEnd w:id="2"/>
      <w:r>
        <w:rPr>
          <w:rFonts w:ascii="Times New Roman" w:hAnsi="Times New Roman" w:cs="Times New Roman"/>
          <w:sz w:val="28"/>
          <w:szCs w:val="28"/>
        </w:rPr>
        <w:lastRenderedPageBreak/>
        <w:t>6.</w:t>
      </w:r>
      <w:r>
        <w:rPr>
          <w:rFonts w:ascii="Times New Roman" w:hAnsi="Times New Roman" w:cs="Times New Roman"/>
          <w:sz w:val="28"/>
          <w:szCs w:val="28"/>
        </w:rPr>
        <w:tab/>
      </w:r>
      <w:r w:rsidRPr="00DF624A">
        <w:rPr>
          <w:rFonts w:ascii="Times New Roman" w:hAnsi="Times New Roman" w:cs="Times New Roman"/>
          <w:sz w:val="28"/>
          <w:szCs w:val="28"/>
        </w:rPr>
        <w:t>Земляные работы, связанные с аварийным ремонтом, требующиеся для восстановления внезапно возникшей неисправности сетей инженерно-технического обеспечения жизнедеятельности населения (</w:t>
      </w:r>
      <w:proofErr w:type="spellStart"/>
      <w:r w:rsidRPr="00DF624A">
        <w:rPr>
          <w:rFonts w:ascii="Times New Roman" w:hAnsi="Times New Roman" w:cs="Times New Roman"/>
          <w:sz w:val="28"/>
          <w:szCs w:val="28"/>
        </w:rPr>
        <w:t>электро</w:t>
      </w:r>
      <w:proofErr w:type="spellEnd"/>
      <w:r w:rsidRPr="00DF624A">
        <w:rPr>
          <w:rFonts w:ascii="Times New Roman" w:hAnsi="Times New Roman" w:cs="Times New Roman"/>
          <w:sz w:val="28"/>
          <w:szCs w:val="28"/>
        </w:rPr>
        <w:t>-, тепл</w:t>
      </w:r>
      <w:proofErr w:type="gramStart"/>
      <w:r w:rsidRPr="00DF624A">
        <w:rPr>
          <w:rFonts w:ascii="Times New Roman" w:hAnsi="Times New Roman" w:cs="Times New Roman"/>
          <w:sz w:val="28"/>
          <w:szCs w:val="28"/>
        </w:rPr>
        <w:t>о-</w:t>
      </w:r>
      <w:proofErr w:type="gramEnd"/>
      <w:r w:rsidRPr="00DF624A">
        <w:rPr>
          <w:rFonts w:ascii="Times New Roman" w:hAnsi="Times New Roman" w:cs="Times New Roman"/>
          <w:sz w:val="28"/>
          <w:szCs w:val="28"/>
        </w:rPr>
        <w:t xml:space="preserve">, </w:t>
      </w:r>
      <w:proofErr w:type="spellStart"/>
      <w:r w:rsidRPr="00DF624A">
        <w:rPr>
          <w:rFonts w:ascii="Times New Roman" w:hAnsi="Times New Roman" w:cs="Times New Roman"/>
          <w:sz w:val="28"/>
          <w:szCs w:val="28"/>
        </w:rPr>
        <w:t>газо</w:t>
      </w:r>
      <w:proofErr w:type="spellEnd"/>
      <w:r w:rsidRPr="00DF624A">
        <w:rPr>
          <w:rFonts w:ascii="Times New Roman" w:hAnsi="Times New Roman" w:cs="Times New Roman"/>
          <w:sz w:val="28"/>
          <w:szCs w:val="28"/>
        </w:rPr>
        <w:t xml:space="preserve">- водоснабжения и водоотведения, связи) могут быть начаты до согласования и выдачи разрешения на их производство при соблюдении лицом, начавшим работы, условий, предусмотренных </w:t>
      </w:r>
      <w:r>
        <w:rPr>
          <w:rFonts w:ascii="Times New Roman" w:hAnsi="Times New Roman" w:cs="Times New Roman"/>
          <w:sz w:val="28"/>
          <w:szCs w:val="28"/>
        </w:rPr>
        <w:t xml:space="preserve"> пунктом 3.5.2. и пунктом 3.5.3. </w:t>
      </w:r>
      <w:r w:rsidRPr="00DF624A">
        <w:rPr>
          <w:rFonts w:ascii="Times New Roman" w:hAnsi="Times New Roman" w:cs="Times New Roman"/>
          <w:sz w:val="28"/>
          <w:szCs w:val="28"/>
        </w:rPr>
        <w:t>настоящего Порядка.</w:t>
      </w:r>
    </w:p>
    <w:p w:rsidR="00F35A2A" w:rsidRPr="00DF624A" w:rsidRDefault="00E140AB" w:rsidP="00E140AB">
      <w:pPr>
        <w:pStyle w:val="ConsPlusNormal"/>
        <w:tabs>
          <w:tab w:val="left" w:pos="709"/>
          <w:tab w:val="left" w:pos="1560"/>
        </w:tabs>
        <w:jc w:val="both"/>
        <w:outlineLvl w:val="1"/>
        <w:rPr>
          <w:rFonts w:ascii="Times New Roman" w:hAnsi="Times New Roman" w:cs="Times New Roman"/>
          <w:sz w:val="28"/>
          <w:szCs w:val="28"/>
        </w:rPr>
      </w:pPr>
      <w:bookmarkStart w:id="3" w:name="Par145"/>
      <w:bookmarkEnd w:id="3"/>
      <w:r>
        <w:rPr>
          <w:rFonts w:ascii="Times New Roman" w:hAnsi="Times New Roman" w:cs="Times New Roman"/>
          <w:sz w:val="28"/>
          <w:szCs w:val="28"/>
        </w:rPr>
        <w:tab/>
      </w:r>
      <w:r w:rsidR="00F35A2A">
        <w:rPr>
          <w:rFonts w:ascii="Times New Roman" w:hAnsi="Times New Roman" w:cs="Times New Roman"/>
          <w:sz w:val="28"/>
          <w:szCs w:val="28"/>
        </w:rPr>
        <w:t>3.5.2.</w:t>
      </w:r>
      <w:r w:rsidR="00F35A2A">
        <w:rPr>
          <w:rFonts w:ascii="Times New Roman" w:hAnsi="Times New Roman" w:cs="Times New Roman"/>
          <w:sz w:val="28"/>
          <w:szCs w:val="28"/>
        </w:rPr>
        <w:tab/>
        <w:t>Организация и производство</w:t>
      </w:r>
      <w:r w:rsidR="00F35A2A" w:rsidRPr="00DF624A">
        <w:rPr>
          <w:rFonts w:ascii="Times New Roman" w:hAnsi="Times New Roman" w:cs="Times New Roman"/>
          <w:sz w:val="28"/>
          <w:szCs w:val="28"/>
        </w:rPr>
        <w:t xml:space="preserve"> земляных работ</w:t>
      </w:r>
      <w:r w:rsidR="00F35A2A">
        <w:rPr>
          <w:rFonts w:ascii="Times New Roman" w:hAnsi="Times New Roman" w:cs="Times New Roman"/>
          <w:sz w:val="28"/>
          <w:szCs w:val="28"/>
        </w:rPr>
        <w:t>.</w:t>
      </w:r>
    </w:p>
    <w:p w:rsidR="00F35A2A" w:rsidRPr="008A516D" w:rsidRDefault="00F35A2A" w:rsidP="00F35A2A">
      <w:pPr>
        <w:pStyle w:val="ConsPlusNormal"/>
        <w:tabs>
          <w:tab w:val="left" w:pos="1134"/>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A516D">
        <w:rPr>
          <w:rFonts w:ascii="Times New Roman" w:hAnsi="Times New Roman" w:cs="Times New Roman"/>
          <w:sz w:val="28"/>
          <w:szCs w:val="28"/>
        </w:rPr>
        <w:t xml:space="preserve">Производство земляных работ должно осуществляться с соблюдением действующих строительных норм и правил, технических регламентов, стандартов </w:t>
      </w:r>
      <w:proofErr w:type="spellStart"/>
      <w:r w:rsidRPr="008A516D">
        <w:rPr>
          <w:rFonts w:ascii="Times New Roman" w:hAnsi="Times New Roman" w:cs="Times New Roman"/>
          <w:sz w:val="28"/>
          <w:szCs w:val="28"/>
        </w:rPr>
        <w:t>саморегулируемых</w:t>
      </w:r>
      <w:proofErr w:type="spellEnd"/>
      <w:r w:rsidRPr="008A516D">
        <w:rPr>
          <w:rFonts w:ascii="Times New Roman" w:hAnsi="Times New Roman" w:cs="Times New Roman"/>
          <w:sz w:val="28"/>
          <w:szCs w:val="28"/>
        </w:rPr>
        <w:t xml:space="preserve"> организаций, правил технической эксплуатации, правил безопасности, охраны труда и других нормативных документов.</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представителей уполномоченных организаций и лиц, осуществляющих </w:t>
      </w:r>
      <w:proofErr w:type="gramStart"/>
      <w:r w:rsidRPr="00DF624A">
        <w:rPr>
          <w:rFonts w:ascii="Times New Roman" w:hAnsi="Times New Roman" w:cs="Times New Roman"/>
          <w:sz w:val="28"/>
          <w:szCs w:val="28"/>
        </w:rPr>
        <w:t>контроль за</w:t>
      </w:r>
      <w:proofErr w:type="gramEnd"/>
      <w:r w:rsidRPr="00DF624A">
        <w:rPr>
          <w:rFonts w:ascii="Times New Roman" w:hAnsi="Times New Roman" w:cs="Times New Roman"/>
          <w:sz w:val="28"/>
          <w:szCs w:val="28"/>
        </w:rPr>
        <w:t xml:space="preserve"> выполнением порядка производства земляных </w:t>
      </w:r>
      <w:r w:rsidRPr="008A516D">
        <w:rPr>
          <w:rFonts w:ascii="Times New Roman" w:hAnsi="Times New Roman" w:cs="Times New Roman"/>
          <w:sz w:val="28"/>
          <w:szCs w:val="28"/>
        </w:rPr>
        <w:t>работ.</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3.</w:t>
      </w:r>
      <w:r w:rsidRPr="008A516D">
        <w:rPr>
          <w:rFonts w:ascii="Times New Roman" w:hAnsi="Times New Roman" w:cs="Times New Roman"/>
          <w:sz w:val="28"/>
          <w:szCs w:val="28"/>
        </w:rPr>
        <w:tab/>
        <w:t>При проведении земляных работ должна обеспечиваться сохранность существующих подземных инженерных коммуникаций, объектов благоустройства и зеленых насаждений.</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4.</w:t>
      </w:r>
      <w:r w:rsidRPr="008A516D">
        <w:rPr>
          <w:rFonts w:ascii="Times New Roman" w:hAnsi="Times New Roman" w:cs="Times New Roman"/>
          <w:sz w:val="28"/>
          <w:szCs w:val="28"/>
        </w:rPr>
        <w:tab/>
        <w:t>Место проведения земляных работ оборудуется ограждениями, дорожными знаками, указателями, освещением в темное время суток и информационной табличкой (с наименованием организации производящей работы, фамилией ответственного за производство работ лица, номером телефона организации).</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 xml:space="preserve">Ограждение необходимо выполнять </w:t>
      </w:r>
      <w:proofErr w:type="gramStart"/>
      <w:r w:rsidRPr="00DF624A">
        <w:rPr>
          <w:rFonts w:ascii="Times New Roman" w:hAnsi="Times New Roman" w:cs="Times New Roman"/>
          <w:sz w:val="28"/>
          <w:szCs w:val="28"/>
        </w:rPr>
        <w:t>сплошным</w:t>
      </w:r>
      <w:proofErr w:type="gramEnd"/>
      <w:r w:rsidRPr="00DF624A">
        <w:rPr>
          <w:rFonts w:ascii="Times New Roman" w:hAnsi="Times New Roman" w:cs="Times New Roman"/>
          <w:sz w:val="28"/>
          <w:szCs w:val="28"/>
        </w:rPr>
        <w:t xml:space="preserve"> и надежным, предотвращающим попадание посторонних на стройплощадку.</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При проведении земляных работ в местах движения транспорта и пешеходов должна обеспечиваться безопасность их движения.</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DF624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624A">
        <w:rPr>
          <w:rFonts w:ascii="Times New Roman" w:hAnsi="Times New Roman" w:cs="Times New Roman"/>
          <w:sz w:val="28"/>
          <w:szCs w:val="28"/>
        </w:rPr>
        <w:t>До начала земляных работ заявителю либо строительной организации следует вызвать на место представителей эксплуатационных служб, которые обязаны уточнить на месте, положения своих коммуникаций и зафиксировать в письменной форме особые условия производства работ.</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DF624A">
        <w:rPr>
          <w:rFonts w:ascii="Times New Roman" w:hAnsi="Times New Roman" w:cs="Times New Roman"/>
          <w:sz w:val="28"/>
          <w:szCs w:val="28"/>
        </w:rPr>
        <w:t>Особые условия подлежат неукоснительному соблюдению заявителем и строительной организацией, производящей земляные работы.</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DF624A">
        <w:rPr>
          <w:rFonts w:ascii="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заявитель либо организация, ведущая работы, руководствуется положением коммуникаций, указанных на существующей топографической съемке.</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DF624A">
        <w:rPr>
          <w:rFonts w:ascii="Times New Roman" w:hAnsi="Times New Roman" w:cs="Times New Roman"/>
          <w:sz w:val="28"/>
          <w:szCs w:val="28"/>
        </w:rPr>
        <w:t>Люки колодцев, расположенных на проезжей части дорог и тротуарах, в границах производства земляных работ должны восстанавливаться производителем земляных работ в уровень дорожного покрытия. Их установка производится на железобетонные опорные плиты.</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DF624A">
        <w:rPr>
          <w:rFonts w:ascii="Times New Roman" w:hAnsi="Times New Roman" w:cs="Times New Roman"/>
          <w:sz w:val="28"/>
          <w:szCs w:val="28"/>
        </w:rPr>
        <w:t>При устройстве, переустройстве асфальтобетонных покрытий, колодцы недействующих коммуникаций должны быть ликвидированы производителем работ</w:t>
      </w:r>
      <w:r>
        <w:rPr>
          <w:rFonts w:ascii="Times New Roman" w:hAnsi="Times New Roman" w:cs="Times New Roman"/>
          <w:sz w:val="28"/>
          <w:szCs w:val="28"/>
        </w:rPr>
        <w:t>.</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DF624A">
        <w:rPr>
          <w:rFonts w:ascii="Times New Roman" w:hAnsi="Times New Roman" w:cs="Times New Roman"/>
          <w:sz w:val="28"/>
          <w:szCs w:val="28"/>
        </w:rPr>
        <w:t xml:space="preserve">Обратная засыпка производится путем отсыпки не сжимаемыми материалами (щебень фр. 20 </w:t>
      </w:r>
      <w:proofErr w:type="spellStart"/>
      <w:r w:rsidRPr="00DF624A">
        <w:rPr>
          <w:rFonts w:ascii="Times New Roman" w:hAnsi="Times New Roman" w:cs="Times New Roman"/>
          <w:sz w:val="28"/>
          <w:szCs w:val="28"/>
        </w:rPr>
        <w:t>x</w:t>
      </w:r>
      <w:proofErr w:type="spellEnd"/>
      <w:r w:rsidRPr="00DF624A">
        <w:rPr>
          <w:rFonts w:ascii="Times New Roman" w:hAnsi="Times New Roman" w:cs="Times New Roman"/>
          <w:sz w:val="28"/>
          <w:szCs w:val="28"/>
        </w:rPr>
        <w:t xml:space="preserve"> 40, фр. 40 </w:t>
      </w:r>
      <w:proofErr w:type="spellStart"/>
      <w:r w:rsidRPr="00DF624A">
        <w:rPr>
          <w:rFonts w:ascii="Times New Roman" w:hAnsi="Times New Roman" w:cs="Times New Roman"/>
          <w:sz w:val="28"/>
          <w:szCs w:val="28"/>
        </w:rPr>
        <w:t>x</w:t>
      </w:r>
      <w:proofErr w:type="spellEnd"/>
      <w:r w:rsidRPr="00DF624A">
        <w:rPr>
          <w:rFonts w:ascii="Times New Roman" w:hAnsi="Times New Roman" w:cs="Times New Roman"/>
          <w:sz w:val="28"/>
          <w:szCs w:val="28"/>
        </w:rPr>
        <w:t xml:space="preserve"> 70) с послойным уплотнением </w:t>
      </w:r>
      <w:r w:rsidRPr="00DF624A">
        <w:rPr>
          <w:rFonts w:ascii="Times New Roman" w:hAnsi="Times New Roman" w:cs="Times New Roman"/>
          <w:sz w:val="28"/>
          <w:szCs w:val="28"/>
        </w:rPr>
        <w:lastRenderedPageBreak/>
        <w:t>трамбовками каждые отсыпанные 25 см. Траншеи на газонах засыпаются местным грунтом с уплотнением.</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DF624A">
        <w:rPr>
          <w:rFonts w:ascii="Times New Roman" w:hAnsi="Times New Roman" w:cs="Times New Roman"/>
          <w:sz w:val="28"/>
          <w:szCs w:val="28"/>
        </w:rPr>
        <w:t>На застроенных территориях извлекаемый грунт, а в зимний период и снег, находящийся в зоне проведения работ, вывозятся с места проведения земляных работ в места отвала (или на площадки временного складирования грунта), определяемые органом местного самоуправления.</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DF624A">
        <w:rPr>
          <w:rFonts w:ascii="Times New Roman" w:hAnsi="Times New Roman" w:cs="Times New Roman"/>
          <w:sz w:val="28"/>
          <w:szCs w:val="28"/>
        </w:rPr>
        <w:t>На неблагоустроенных территориях допускается складирование грунта с одной стороны траншеи в соот</w:t>
      </w:r>
      <w:r>
        <w:rPr>
          <w:rFonts w:ascii="Times New Roman" w:hAnsi="Times New Roman" w:cs="Times New Roman"/>
          <w:sz w:val="28"/>
          <w:szCs w:val="28"/>
        </w:rPr>
        <w:t>ветствии с условиями разрешения.</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DF624A">
        <w:rPr>
          <w:rFonts w:ascii="Times New Roman" w:hAnsi="Times New Roman" w:cs="Times New Roman"/>
          <w:sz w:val="28"/>
          <w:szCs w:val="28"/>
        </w:rPr>
        <w:t>Снос зеленых насаждений в зоне проведения земляных работ производится в соответствии с нормативными правовыми актами Российской Федерации, Свердловской области и муници</w:t>
      </w:r>
      <w:r>
        <w:rPr>
          <w:rFonts w:ascii="Times New Roman" w:hAnsi="Times New Roman" w:cs="Times New Roman"/>
          <w:sz w:val="28"/>
          <w:szCs w:val="28"/>
        </w:rPr>
        <w:t>пальными правовыми актами Сосьвинского городского округа</w:t>
      </w:r>
      <w:r w:rsidRPr="00DF624A">
        <w:rPr>
          <w:rFonts w:ascii="Times New Roman" w:hAnsi="Times New Roman" w:cs="Times New Roman"/>
          <w:sz w:val="28"/>
          <w:szCs w:val="28"/>
        </w:rPr>
        <w:t>.</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DF624A">
        <w:rPr>
          <w:rFonts w:ascii="Times New Roman" w:hAnsi="Times New Roman" w:cs="Times New Roman"/>
          <w:sz w:val="28"/>
          <w:szCs w:val="28"/>
        </w:rPr>
        <w:t>Вскрытие асфальтобетонных покрытий производится фрезами и бензорезами. Контуры вскрытого покрытия должны иметь прямоугольную форму.</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Pr="00DF624A">
        <w:rPr>
          <w:rFonts w:ascii="Times New Roman" w:hAnsi="Times New Roman" w:cs="Times New Roman"/>
          <w:sz w:val="28"/>
          <w:szCs w:val="28"/>
        </w:rPr>
        <w:t>При проведении земляных работ закрытым способом под искусственными покрытиями, благоустроенными территориями необходимо предусматривать использование современных технологий (горизонтально направленное бурение, продавливание и другие).</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Pr="00DF624A">
        <w:rPr>
          <w:rFonts w:ascii="Times New Roman" w:hAnsi="Times New Roman" w:cs="Times New Roman"/>
          <w:sz w:val="28"/>
          <w:szCs w:val="28"/>
        </w:rPr>
        <w:t>Строительные материалы и конструкции вывозятся с места проведения земляных работ в течение суток после их окончания.</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DF624A">
        <w:rPr>
          <w:rFonts w:ascii="Times New Roman" w:hAnsi="Times New Roman" w:cs="Times New Roman"/>
          <w:sz w:val="28"/>
          <w:szCs w:val="28"/>
        </w:rPr>
        <w:t>Укладка тротуарной плитки производится поэтапно, с обеспечением прохода пешеходов.</w:t>
      </w:r>
    </w:p>
    <w:p w:rsidR="00F35A2A" w:rsidRPr="00DF624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DF624A">
        <w:rPr>
          <w:rFonts w:ascii="Times New Roman" w:hAnsi="Times New Roman" w:cs="Times New Roman"/>
          <w:sz w:val="28"/>
          <w:szCs w:val="28"/>
        </w:rPr>
        <w:t>При проведении земляных работ запрещается: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использовать землеройную технику при вскрытии асфальтовых покрытий; - использовать кирпич при монтаже конструкций подземных инженерных коммуникаций;</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засыпать грунтом, строительным мусором деревья, кустарники и газоны, крышки колодцев, водосточные решетки, лотки и кюветы, тротуары, автомобильные дороги, складировать строительные материалы на указанные объекты благоустройства;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выносить грунт за пределы территории проведения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повреждать существующие сооружения, зеленые насаждения и объекты благоустройства (за исключением случаев, предусмотренных проектом);</w:t>
      </w:r>
    </w:p>
    <w:p w:rsidR="00F35A2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складировать скол асфальта на газонах и участках с зелеными насаждениями.</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DF624A">
        <w:rPr>
          <w:rFonts w:ascii="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w:t>
      </w:r>
      <w:r>
        <w:rPr>
          <w:rFonts w:ascii="Times New Roman" w:hAnsi="Times New Roman" w:cs="Times New Roman"/>
          <w:sz w:val="28"/>
          <w:szCs w:val="28"/>
        </w:rPr>
        <w:t xml:space="preserve">тате появившиеся </w:t>
      </w:r>
      <w:r w:rsidRPr="00DF624A">
        <w:rPr>
          <w:rFonts w:ascii="Times New Roman" w:hAnsi="Times New Roman" w:cs="Times New Roman"/>
          <w:sz w:val="28"/>
          <w:szCs w:val="28"/>
        </w:rPr>
        <w:t xml:space="preserve"> после проведения ремонтно-восстановительных работ, устраняют организации и иные заявители, получившие разрешение на производство работ, в течение 5 (пяти) суток.</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DF624A">
        <w:rPr>
          <w:rFonts w:ascii="Times New Roman" w:hAnsi="Times New Roman" w:cs="Times New Roman"/>
          <w:sz w:val="28"/>
          <w:szCs w:val="28"/>
        </w:rPr>
        <w:t>Лицо, производящее земляные работы, по их завершению обязано произвести работы по восстановлению элементов благоустройства в соответствии с гарантийным обязательством.</w:t>
      </w:r>
    </w:p>
    <w:p w:rsidR="00F35A2A" w:rsidRPr="00DF624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DF624A">
        <w:rPr>
          <w:rFonts w:ascii="Times New Roman" w:hAnsi="Times New Roman" w:cs="Times New Roman"/>
          <w:sz w:val="28"/>
          <w:szCs w:val="28"/>
        </w:rPr>
        <w:t>Производителям работ запрещается: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1) вести плановые работы под видом устранения аварий;</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2) осуществлять работы с отклонением от условий выдачи разрешения на производство земляных работ и условий, зафиксированных в документах, представляемых для получения разрешения на производство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3) откачивать загрязненную воду из траншей и котлованов на проезжую часть </w:t>
      </w:r>
      <w:r w:rsidRPr="00DF624A">
        <w:rPr>
          <w:rFonts w:ascii="Times New Roman" w:hAnsi="Times New Roman" w:cs="Times New Roman"/>
          <w:sz w:val="28"/>
          <w:szCs w:val="28"/>
        </w:rPr>
        <w:lastRenderedPageBreak/>
        <w:t>улиц, тротуары;</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4) выносить грязь и отходы производства за зону проведения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5) подготавливать бетонные и другие растворы на газонах и дорожных покрытиях;</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6) складировать строительные материалы, детали и конструкции вне территории, отведенной для производства работ.</w:t>
      </w:r>
    </w:p>
    <w:p w:rsidR="00F35A2A" w:rsidRDefault="00F35A2A" w:rsidP="00E140AB">
      <w:pPr>
        <w:pStyle w:val="ConsPlusNormal"/>
        <w:tabs>
          <w:tab w:val="left" w:pos="1560"/>
        </w:tabs>
        <w:ind w:firstLine="708"/>
        <w:jc w:val="both"/>
        <w:outlineLvl w:val="1"/>
        <w:rPr>
          <w:rFonts w:ascii="Times New Roman" w:hAnsi="Times New Roman" w:cs="Times New Roman"/>
          <w:sz w:val="28"/>
          <w:szCs w:val="28"/>
        </w:rPr>
      </w:pPr>
      <w:bookmarkStart w:id="4" w:name="Par192"/>
      <w:bookmarkEnd w:id="4"/>
      <w:r>
        <w:rPr>
          <w:rFonts w:ascii="Times New Roman" w:hAnsi="Times New Roman" w:cs="Times New Roman"/>
          <w:sz w:val="28"/>
          <w:szCs w:val="28"/>
        </w:rPr>
        <w:t>3.</w:t>
      </w:r>
      <w:r w:rsidRPr="00DF624A">
        <w:rPr>
          <w:rFonts w:ascii="Times New Roman" w:hAnsi="Times New Roman" w:cs="Times New Roman"/>
          <w:sz w:val="28"/>
          <w:szCs w:val="28"/>
        </w:rPr>
        <w:t>5.</w:t>
      </w:r>
      <w:r>
        <w:rPr>
          <w:rFonts w:ascii="Times New Roman" w:hAnsi="Times New Roman" w:cs="Times New Roman"/>
          <w:sz w:val="28"/>
          <w:szCs w:val="28"/>
        </w:rPr>
        <w:t>3.</w:t>
      </w:r>
      <w:r w:rsidR="00E140AB">
        <w:rPr>
          <w:rFonts w:ascii="Times New Roman" w:hAnsi="Times New Roman" w:cs="Times New Roman"/>
          <w:sz w:val="28"/>
          <w:szCs w:val="28"/>
        </w:rPr>
        <w:tab/>
      </w:r>
      <w:r>
        <w:rPr>
          <w:rFonts w:ascii="Times New Roman" w:hAnsi="Times New Roman" w:cs="Times New Roman"/>
          <w:sz w:val="28"/>
          <w:szCs w:val="28"/>
        </w:rPr>
        <w:t>А</w:t>
      </w:r>
      <w:r w:rsidRPr="00DF624A">
        <w:rPr>
          <w:rFonts w:ascii="Times New Roman" w:hAnsi="Times New Roman" w:cs="Times New Roman"/>
          <w:sz w:val="28"/>
          <w:szCs w:val="28"/>
        </w:rPr>
        <w:t>варийные работы</w:t>
      </w:r>
      <w:r>
        <w:rPr>
          <w:rFonts w:ascii="Times New Roman" w:hAnsi="Times New Roman" w:cs="Times New Roman"/>
          <w:sz w:val="28"/>
          <w:szCs w:val="28"/>
        </w:rPr>
        <w:t>.</w:t>
      </w:r>
    </w:p>
    <w:p w:rsidR="00F35A2A" w:rsidRDefault="00E140AB" w:rsidP="00E140AB">
      <w:pPr>
        <w:pStyle w:val="ConsPlusNormal"/>
        <w:tabs>
          <w:tab w:val="left" w:pos="709"/>
          <w:tab w:val="left" w:pos="1134"/>
        </w:tabs>
        <w:jc w:val="both"/>
        <w:outlineLvl w:val="1"/>
        <w:rPr>
          <w:rFonts w:ascii="Times New Roman" w:hAnsi="Times New Roman" w:cs="Times New Roman"/>
          <w:sz w:val="28"/>
          <w:szCs w:val="28"/>
        </w:rPr>
      </w:pPr>
      <w:r>
        <w:rPr>
          <w:rFonts w:ascii="Times New Roman" w:hAnsi="Times New Roman" w:cs="Times New Roman"/>
          <w:sz w:val="28"/>
          <w:szCs w:val="28"/>
        </w:rPr>
        <w:tab/>
      </w:r>
      <w:r w:rsidR="00F35A2A">
        <w:rPr>
          <w:rFonts w:ascii="Times New Roman" w:hAnsi="Times New Roman" w:cs="Times New Roman"/>
          <w:sz w:val="28"/>
          <w:szCs w:val="28"/>
        </w:rPr>
        <w:t>1.</w:t>
      </w:r>
      <w:r w:rsidR="00F35A2A">
        <w:rPr>
          <w:rFonts w:ascii="Times New Roman" w:hAnsi="Times New Roman" w:cs="Times New Roman"/>
          <w:sz w:val="28"/>
          <w:szCs w:val="28"/>
        </w:rPr>
        <w:tab/>
      </w:r>
      <w:r w:rsidR="00F35A2A" w:rsidRPr="00DF624A">
        <w:rPr>
          <w:rFonts w:ascii="Times New Roman" w:hAnsi="Times New Roman" w:cs="Times New Roman"/>
          <w:sz w:val="28"/>
          <w:szCs w:val="28"/>
        </w:rPr>
        <w:t>Земляные работы, связанные с аварийным ремонтом, требующиеся для восстановления внезапно возникшей неисправности сетей инженерно-технического обеспечения жизнедеятельности населения (</w:t>
      </w:r>
      <w:proofErr w:type="spellStart"/>
      <w:r w:rsidR="00F35A2A" w:rsidRPr="00DF624A">
        <w:rPr>
          <w:rFonts w:ascii="Times New Roman" w:hAnsi="Times New Roman" w:cs="Times New Roman"/>
          <w:sz w:val="28"/>
          <w:szCs w:val="28"/>
        </w:rPr>
        <w:t>электро</w:t>
      </w:r>
      <w:proofErr w:type="spellEnd"/>
      <w:r w:rsidR="00F35A2A" w:rsidRPr="00DF624A">
        <w:rPr>
          <w:rFonts w:ascii="Times New Roman" w:hAnsi="Times New Roman" w:cs="Times New Roman"/>
          <w:sz w:val="28"/>
          <w:szCs w:val="28"/>
        </w:rPr>
        <w:t>-, тепл</w:t>
      </w:r>
      <w:proofErr w:type="gramStart"/>
      <w:r w:rsidR="00F35A2A" w:rsidRPr="00DF624A">
        <w:rPr>
          <w:rFonts w:ascii="Times New Roman" w:hAnsi="Times New Roman" w:cs="Times New Roman"/>
          <w:sz w:val="28"/>
          <w:szCs w:val="28"/>
        </w:rPr>
        <w:t>о-</w:t>
      </w:r>
      <w:proofErr w:type="gramEnd"/>
      <w:r w:rsidR="00F35A2A" w:rsidRPr="00DF624A">
        <w:rPr>
          <w:rFonts w:ascii="Times New Roman" w:hAnsi="Times New Roman" w:cs="Times New Roman"/>
          <w:sz w:val="28"/>
          <w:szCs w:val="28"/>
        </w:rPr>
        <w:t xml:space="preserve">, </w:t>
      </w:r>
      <w:proofErr w:type="spellStart"/>
      <w:r w:rsidR="00F35A2A" w:rsidRPr="00DF624A">
        <w:rPr>
          <w:rFonts w:ascii="Times New Roman" w:hAnsi="Times New Roman" w:cs="Times New Roman"/>
          <w:sz w:val="28"/>
          <w:szCs w:val="28"/>
        </w:rPr>
        <w:t>газо</w:t>
      </w:r>
      <w:proofErr w:type="spellEnd"/>
      <w:r w:rsidR="00F35A2A" w:rsidRPr="00DF624A">
        <w:rPr>
          <w:rFonts w:ascii="Times New Roman" w:hAnsi="Times New Roman" w:cs="Times New Roman"/>
          <w:sz w:val="28"/>
          <w:szCs w:val="28"/>
        </w:rPr>
        <w:t>- водоснабжения и водоотведения, связи), или могут возникнуть несчастные случаи, руководители предприятий, учреждений, организаций, в ведении которых находятся эти сооружения, обязаны немедленно по получении сигнала об аварии:</w:t>
      </w:r>
    </w:p>
    <w:p w:rsidR="00F35A2A" w:rsidRDefault="00F35A2A" w:rsidP="00F35A2A">
      <w:pPr>
        <w:pStyle w:val="ConsPlusNormal"/>
        <w:jc w:val="both"/>
        <w:outlineLvl w:val="1"/>
        <w:rPr>
          <w:rFonts w:ascii="Times New Roman" w:hAnsi="Times New Roman" w:cs="Times New Roman"/>
          <w:sz w:val="28"/>
          <w:szCs w:val="28"/>
        </w:rPr>
      </w:pPr>
      <w:r w:rsidRPr="00DF624A">
        <w:rPr>
          <w:rFonts w:ascii="Times New Roman" w:hAnsi="Times New Roman" w:cs="Times New Roman"/>
          <w:sz w:val="28"/>
          <w:szCs w:val="28"/>
        </w:rPr>
        <w:t>- выслать аварийную бригаду под руководством ответственного лица;</w:t>
      </w:r>
    </w:p>
    <w:p w:rsidR="00F35A2A" w:rsidRDefault="00F35A2A" w:rsidP="00F35A2A">
      <w:pPr>
        <w:pStyle w:val="ConsPlusNormal"/>
        <w:jc w:val="both"/>
        <w:outlineLvl w:val="1"/>
        <w:rPr>
          <w:rFonts w:ascii="Times New Roman" w:hAnsi="Times New Roman" w:cs="Times New Roman"/>
          <w:sz w:val="28"/>
          <w:szCs w:val="28"/>
        </w:rPr>
      </w:pPr>
      <w:r w:rsidRPr="00DF624A">
        <w:rPr>
          <w:rFonts w:ascii="Times New Roman" w:hAnsi="Times New Roman" w:cs="Times New Roman"/>
          <w:sz w:val="28"/>
          <w:szCs w:val="28"/>
        </w:rPr>
        <w:t>- сообщить телефонограммой об аварии в единую деж</w:t>
      </w:r>
      <w:r>
        <w:rPr>
          <w:rFonts w:ascii="Times New Roman" w:hAnsi="Times New Roman" w:cs="Times New Roman"/>
          <w:sz w:val="28"/>
          <w:szCs w:val="28"/>
        </w:rPr>
        <w:t>урно-диспетчерскую службу Сосьвинского городского округа</w:t>
      </w:r>
      <w:r w:rsidRPr="00DF624A">
        <w:rPr>
          <w:rFonts w:ascii="Times New Roman" w:hAnsi="Times New Roman" w:cs="Times New Roman"/>
          <w:sz w:val="28"/>
          <w:szCs w:val="28"/>
        </w:rPr>
        <w:t>, а также другим организациям, имеющим смежные подземные сооружения у места аварии.</w:t>
      </w:r>
    </w:p>
    <w:p w:rsidR="00F35A2A" w:rsidRDefault="00F35A2A" w:rsidP="00E140AB">
      <w:pPr>
        <w:pStyle w:val="ConsPlusNormal"/>
        <w:tabs>
          <w:tab w:val="left" w:pos="709"/>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Ответственность за восстановление дорожных одежд и своевременное устранение последствий аварии несут организации - владельцы сетей.</w:t>
      </w:r>
    </w:p>
    <w:p w:rsidR="00F35A2A" w:rsidRPr="00DF624A" w:rsidRDefault="00F35A2A" w:rsidP="00E140AB">
      <w:pPr>
        <w:pStyle w:val="ConsPlusNormal"/>
        <w:tabs>
          <w:tab w:val="left" w:pos="709"/>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DF624A">
        <w:rPr>
          <w:rFonts w:ascii="Times New Roman" w:hAnsi="Times New Roman" w:cs="Times New Roman"/>
          <w:sz w:val="28"/>
          <w:szCs w:val="28"/>
        </w:rPr>
        <w:t>При предполагаемой продолжительности работ по ликвидации аварии менее 24 часов разрешение на земляные работы не оформляется. Для дальнейшего продолжения работ организация, производящая разрытие, не прекращая работы, обязана получить разрешение на общих основаниях.</w:t>
      </w:r>
    </w:p>
    <w:p w:rsidR="00F35A2A" w:rsidRDefault="00F35A2A" w:rsidP="00E140AB">
      <w:pPr>
        <w:pStyle w:val="ConsPlusNormal"/>
        <w:tabs>
          <w:tab w:val="left" w:pos="709"/>
          <w:tab w:val="left" w:pos="1701"/>
        </w:tabs>
        <w:ind w:firstLine="709"/>
        <w:jc w:val="both"/>
        <w:outlineLvl w:val="1"/>
        <w:rPr>
          <w:rFonts w:ascii="Times New Roman" w:hAnsi="Times New Roman" w:cs="Times New Roman"/>
          <w:sz w:val="28"/>
          <w:szCs w:val="28"/>
        </w:rPr>
      </w:pPr>
      <w:bookmarkStart w:id="5" w:name="Par201"/>
      <w:bookmarkEnd w:id="5"/>
      <w:r>
        <w:rPr>
          <w:rFonts w:ascii="Times New Roman" w:hAnsi="Times New Roman" w:cs="Times New Roman"/>
          <w:sz w:val="28"/>
          <w:szCs w:val="28"/>
        </w:rPr>
        <w:t>3.5.4.</w:t>
      </w:r>
      <w:r>
        <w:rPr>
          <w:rFonts w:ascii="Times New Roman" w:hAnsi="Times New Roman" w:cs="Times New Roman"/>
          <w:sz w:val="28"/>
          <w:szCs w:val="28"/>
        </w:rPr>
        <w:tab/>
        <w:t>Восстановление</w:t>
      </w:r>
      <w:r w:rsidRPr="00DF624A">
        <w:rPr>
          <w:rFonts w:ascii="Times New Roman" w:hAnsi="Times New Roman" w:cs="Times New Roman"/>
          <w:sz w:val="28"/>
          <w:szCs w:val="28"/>
        </w:rPr>
        <w:t xml:space="preserve"> внешнего благоустройства</w:t>
      </w:r>
      <w:r>
        <w:rPr>
          <w:rFonts w:ascii="Times New Roman" w:hAnsi="Times New Roman" w:cs="Times New Roman"/>
          <w:sz w:val="28"/>
          <w:szCs w:val="28"/>
        </w:rPr>
        <w:t xml:space="preserve"> </w:t>
      </w:r>
      <w:r w:rsidRPr="00DF624A">
        <w:rPr>
          <w:rFonts w:ascii="Times New Roman" w:hAnsi="Times New Roman" w:cs="Times New Roman"/>
          <w:sz w:val="28"/>
          <w:szCs w:val="28"/>
        </w:rPr>
        <w:t>после проведения земляных работ</w:t>
      </w:r>
      <w:r>
        <w:rPr>
          <w:rFonts w:ascii="Times New Roman" w:hAnsi="Times New Roman" w:cs="Times New Roman"/>
          <w:sz w:val="28"/>
          <w:szCs w:val="28"/>
        </w:rPr>
        <w:t>.</w:t>
      </w:r>
    </w:p>
    <w:p w:rsidR="00F35A2A" w:rsidRPr="00DF624A" w:rsidRDefault="00F35A2A" w:rsidP="00E140AB">
      <w:pPr>
        <w:pStyle w:val="ConsPlusNormal"/>
        <w:tabs>
          <w:tab w:val="left" w:pos="709"/>
          <w:tab w:val="left" w:pos="1134"/>
          <w:tab w:val="left" w:pos="1701"/>
        </w:tabs>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DF624A">
        <w:rPr>
          <w:rFonts w:ascii="Times New Roman" w:hAnsi="Times New Roman" w:cs="Times New Roman"/>
          <w:sz w:val="28"/>
          <w:szCs w:val="28"/>
        </w:rPr>
        <w:t>Организации, производящие вскрытие дорожных покрытий проезжей части дорог и тротуаров, обязаны после засыпки траншей содержать место проведения работ в состоянии, обеспечивающем безопасность проезда автотранспорта и прохода пешеходов.</w:t>
      </w:r>
    </w:p>
    <w:p w:rsidR="00F35A2A" w:rsidRDefault="00F35A2A" w:rsidP="00F35A2A">
      <w:pPr>
        <w:pStyle w:val="ConsPlusNormal"/>
        <w:tabs>
          <w:tab w:val="left" w:pos="1134"/>
        </w:tabs>
        <w:ind w:firstLine="709"/>
        <w:jc w:val="both"/>
        <w:rPr>
          <w:rFonts w:ascii="Times New Roman" w:hAnsi="Times New Roman" w:cs="Times New Roman"/>
          <w:sz w:val="28"/>
          <w:szCs w:val="28"/>
        </w:rPr>
      </w:pPr>
      <w:bookmarkStart w:id="6" w:name="Par207"/>
      <w:bookmarkEnd w:id="6"/>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После окончания земляных работ, предшествующих восстановлению дорожного покрытия, производитель работ обязан начать дорожные работы по восстановлению дорожных покрытий:</w:t>
      </w:r>
    </w:p>
    <w:p w:rsidR="00F35A2A" w:rsidRPr="00DF624A" w:rsidRDefault="00F35A2A" w:rsidP="00F35A2A">
      <w:pPr>
        <w:pStyle w:val="ConsPlusNormal"/>
        <w:tabs>
          <w:tab w:val="left" w:pos="709"/>
          <w:tab w:val="left" w:pos="1134"/>
        </w:tabs>
        <w:ind w:firstLine="709"/>
        <w:jc w:val="both"/>
        <w:rPr>
          <w:rFonts w:ascii="Times New Roman" w:hAnsi="Times New Roman" w:cs="Times New Roman"/>
          <w:sz w:val="28"/>
          <w:szCs w:val="28"/>
        </w:rPr>
      </w:pPr>
      <w:r w:rsidRPr="00DF624A">
        <w:rPr>
          <w:rFonts w:ascii="Times New Roman" w:hAnsi="Times New Roman" w:cs="Times New Roman"/>
          <w:sz w:val="28"/>
          <w:szCs w:val="28"/>
        </w:rPr>
        <w:t>1) в местах поперечных раскопок улиц - в течение суток;</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2) в местах продольных разрытий проезжей части - в течение пяти дней;</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3) в местах раскопок местных проездов, тротуаров, набивных дорожек и газонов - не позднее десяти дней.</w:t>
      </w:r>
    </w:p>
    <w:p w:rsidR="00F35A2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DF624A">
        <w:rPr>
          <w:rFonts w:ascii="Times New Roman" w:hAnsi="Times New Roman" w:cs="Times New Roman"/>
          <w:sz w:val="28"/>
          <w:szCs w:val="28"/>
        </w:rPr>
        <w:t>Восстановление асфальтового покрытия тротуаров после строительства или ремонта сетей инженерно-технического обеспечения выполняется на всю их ширину с восстановлением существовавшего гранитного или бетонного бортового камня.</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DF624A">
        <w:rPr>
          <w:rFonts w:ascii="Times New Roman" w:hAnsi="Times New Roman" w:cs="Times New Roman"/>
          <w:sz w:val="28"/>
          <w:szCs w:val="28"/>
        </w:rPr>
        <w:t>Восстановление газонов после строительства, реконструкции и ремонта сетей инженерно-технического обеспечения и иных работ, предусмотренных настоящим Порядком, выполняется в следующем порядке: обратная засыпка, горизонтальная планировка участка производства работ, отсыпка ра</w:t>
      </w:r>
      <w:r>
        <w:rPr>
          <w:rFonts w:ascii="Times New Roman" w:hAnsi="Times New Roman" w:cs="Times New Roman"/>
          <w:sz w:val="28"/>
          <w:szCs w:val="28"/>
        </w:rPr>
        <w:t>стительным грунтом</w:t>
      </w:r>
      <w:r w:rsidRPr="00DF624A">
        <w:rPr>
          <w:rFonts w:ascii="Times New Roman" w:hAnsi="Times New Roman" w:cs="Times New Roman"/>
          <w:sz w:val="28"/>
          <w:szCs w:val="28"/>
        </w:rPr>
        <w:t>.</w:t>
      </w:r>
    </w:p>
    <w:p w:rsidR="00F35A2A" w:rsidRDefault="00F35A2A" w:rsidP="00F35A2A">
      <w:pPr>
        <w:pStyle w:val="ConsPlusNormal"/>
        <w:tabs>
          <w:tab w:val="left" w:pos="1134"/>
        </w:tabs>
        <w:ind w:firstLine="709"/>
        <w:jc w:val="both"/>
        <w:rPr>
          <w:rFonts w:ascii="Times New Roman" w:hAnsi="Times New Roman" w:cs="Times New Roman"/>
          <w:sz w:val="28"/>
          <w:szCs w:val="28"/>
        </w:rPr>
      </w:pPr>
      <w:proofErr w:type="gramStart"/>
      <w:r w:rsidRPr="00DF624A">
        <w:rPr>
          <w:rFonts w:ascii="Times New Roman" w:hAnsi="Times New Roman" w:cs="Times New Roman"/>
          <w:sz w:val="28"/>
          <w:szCs w:val="28"/>
        </w:rPr>
        <w:t xml:space="preserve">Если по причине неблагоприятных для соблюдения технологии производства </w:t>
      </w:r>
      <w:r w:rsidRPr="00DF624A">
        <w:rPr>
          <w:rFonts w:ascii="Times New Roman" w:hAnsi="Times New Roman" w:cs="Times New Roman"/>
          <w:sz w:val="28"/>
          <w:szCs w:val="28"/>
        </w:rPr>
        <w:lastRenderedPageBreak/>
        <w:t>работ погодных условий и температурного режима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отсыпки растительным грунтом, но с обязательной планировкой места производства работ, без посадки зеленых насаждений и сдаются по акту в незавершенном (зимнем) варианте.</w:t>
      </w:r>
      <w:proofErr w:type="gramEnd"/>
      <w:r w:rsidRPr="00DF624A">
        <w:rPr>
          <w:rFonts w:ascii="Times New Roman" w:hAnsi="Times New Roman" w:cs="Times New Roman"/>
          <w:sz w:val="28"/>
          <w:szCs w:val="28"/>
        </w:rPr>
        <w:t xml:space="preserve">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в местах восстановленного благоустройства заказчик в безотлагательном порядке принимает меры к их устранению. Окончательное благоустройство проводится заказчиком до 01 мая года, следующего за осенне-зимним периодом. Указанный срок изменяется уполномоченным органом на основании заявления заказчика по причинам, препятствующим соблюдению технологии восстановительных работ, а именно: неблагоприятные погодные условия и температурный режим, о чем делается отметка в разрешительных документах на производство земляных работ.</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Восстановление нарушенных элементов благоустройства осуществляется как на территории непосредственного производства земляных работ (вскрытие и нарушение грунта, дорожных и тротуарных покрытий), так и на территории, используемой для перемещения техники в месте производства работ, а также складирования грунта и строительных материалов.</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В случае консервации объекта капитального строительства с сетями инженерно-технического обеспечения или невозможности продолжить строительство (реконструкцию) сетей инженерно-технического обеспечения заказчик обязан произвести обратную засыпку траншей и котлованов за пределами предоставленного под строительство земельного участка, восстановить нарушенное благоустройство и сдать его согласно требованиям настоящего Порядка.</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DF624A">
        <w:rPr>
          <w:rFonts w:ascii="Times New Roman" w:hAnsi="Times New Roman" w:cs="Times New Roman"/>
          <w:sz w:val="28"/>
          <w:szCs w:val="28"/>
        </w:rPr>
        <w:t>В случае возобновления земляных работ для продолжения строительства сетей инженерно-технического обеспечения оформление разрешения на производство земляных работ осуществляется в соответствии с требованиями настоящего Порядка.</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624A">
        <w:rPr>
          <w:rFonts w:ascii="Times New Roman" w:hAnsi="Times New Roman" w:cs="Times New Roman"/>
          <w:sz w:val="28"/>
          <w:szCs w:val="28"/>
        </w:rPr>
        <w:t xml:space="preserve">По окончании земляных работ восстановленное благоустройство сдается по </w:t>
      </w:r>
      <w:r>
        <w:rPr>
          <w:rFonts w:ascii="Times New Roman" w:hAnsi="Times New Roman" w:cs="Times New Roman"/>
          <w:sz w:val="28"/>
          <w:szCs w:val="28"/>
        </w:rPr>
        <w:t xml:space="preserve">акту </w:t>
      </w:r>
      <w:r w:rsidRPr="00DF624A">
        <w:rPr>
          <w:rFonts w:ascii="Times New Roman" w:hAnsi="Times New Roman" w:cs="Times New Roman"/>
          <w:sz w:val="28"/>
          <w:szCs w:val="28"/>
        </w:rPr>
        <w:t>завершения земляных работ и приемки восстановленных элементов благоустройства после строительства (реконструкции, ремонта) сетей инженерно-технического обеспечения и иных объектов</w:t>
      </w:r>
      <w:r>
        <w:rPr>
          <w:rFonts w:ascii="Times New Roman" w:hAnsi="Times New Roman" w:cs="Times New Roman"/>
          <w:sz w:val="28"/>
          <w:szCs w:val="28"/>
        </w:rPr>
        <w:t xml:space="preserve"> и</w:t>
      </w:r>
      <w:r w:rsidRPr="008A516D">
        <w:rPr>
          <w:rFonts w:ascii="Times New Roman" w:hAnsi="Times New Roman" w:cs="Times New Roman"/>
          <w:sz w:val="28"/>
          <w:szCs w:val="28"/>
        </w:rPr>
        <w:t xml:space="preserve"> </w:t>
      </w:r>
      <w:r w:rsidRPr="00DF624A">
        <w:rPr>
          <w:rFonts w:ascii="Times New Roman" w:hAnsi="Times New Roman" w:cs="Times New Roman"/>
          <w:sz w:val="28"/>
          <w:szCs w:val="28"/>
        </w:rPr>
        <w:t>является документом, подтверждающим срок сдачи земляных работ и восстановления элемент</w:t>
      </w:r>
      <w:r>
        <w:rPr>
          <w:rFonts w:ascii="Times New Roman" w:hAnsi="Times New Roman" w:cs="Times New Roman"/>
          <w:sz w:val="28"/>
          <w:szCs w:val="28"/>
        </w:rPr>
        <w:t>ов благоустройства и озеленения».</w:t>
      </w:r>
    </w:p>
    <w:p w:rsidR="00DA010E" w:rsidRPr="00DA010E" w:rsidRDefault="00DA010E" w:rsidP="00F35A2A">
      <w:pPr>
        <w:spacing w:after="0" w:line="240" w:lineRule="auto"/>
        <w:ind w:firstLine="709"/>
        <w:jc w:val="center"/>
        <w:rPr>
          <w:rFonts w:ascii="Times New Roman" w:hAnsi="Times New Roman"/>
          <w:sz w:val="28"/>
          <w:szCs w:val="28"/>
        </w:rPr>
      </w:pPr>
    </w:p>
    <w:p w:rsidR="00DA010E" w:rsidRPr="00DA010E" w:rsidRDefault="00DA010E" w:rsidP="00DA010E">
      <w:pPr>
        <w:spacing w:after="0" w:line="240" w:lineRule="auto"/>
        <w:ind w:firstLine="709"/>
        <w:jc w:val="right"/>
        <w:rPr>
          <w:rFonts w:ascii="Times New Roman" w:hAnsi="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455509" w:rsidRPr="00DA010E" w:rsidRDefault="00455509" w:rsidP="00DA010E">
      <w:pPr>
        <w:pStyle w:val="ConsPlusNormal"/>
        <w:rPr>
          <w:rFonts w:ascii="Times New Roman" w:hAnsi="Times New Roman" w:cs="Times New Roman"/>
          <w:sz w:val="28"/>
          <w:szCs w:val="28"/>
        </w:rPr>
      </w:pPr>
    </w:p>
    <w:p w:rsidR="00834E7C" w:rsidRPr="00DA010E" w:rsidRDefault="00834E7C" w:rsidP="00DA010E">
      <w:pPr>
        <w:pStyle w:val="ConsPlusNormal"/>
        <w:rPr>
          <w:rFonts w:ascii="Times New Roman" w:hAnsi="Times New Roman" w:cs="Times New Roman"/>
          <w:sz w:val="28"/>
          <w:szCs w:val="28"/>
        </w:rPr>
      </w:pPr>
    </w:p>
    <w:p w:rsidR="00D179A2" w:rsidRDefault="00D179A2" w:rsidP="00DA010E">
      <w:pPr>
        <w:pStyle w:val="ConsPlusNormal"/>
        <w:rPr>
          <w:rFonts w:ascii="Times New Roman" w:hAnsi="Times New Roman" w:cs="Times New Roman"/>
          <w:sz w:val="28"/>
          <w:szCs w:val="28"/>
        </w:rPr>
      </w:pPr>
    </w:p>
    <w:p w:rsidR="00D179A2" w:rsidRPr="00D179A2" w:rsidRDefault="00D179A2" w:rsidP="00D179A2">
      <w:pPr>
        <w:rPr>
          <w:lang w:eastAsia="ru-RU"/>
        </w:rPr>
      </w:pPr>
    </w:p>
    <w:p w:rsidR="00D179A2" w:rsidRPr="00D179A2" w:rsidRDefault="00D179A2" w:rsidP="00D179A2">
      <w:pPr>
        <w:rPr>
          <w:lang w:eastAsia="ru-RU"/>
        </w:rPr>
      </w:pPr>
    </w:p>
    <w:p w:rsidR="00D179A2" w:rsidRPr="00D179A2" w:rsidRDefault="00D179A2" w:rsidP="00D179A2">
      <w:pPr>
        <w:rPr>
          <w:lang w:eastAsia="ru-RU"/>
        </w:rPr>
      </w:pPr>
    </w:p>
    <w:p w:rsidR="00D179A2" w:rsidRPr="00D179A2" w:rsidRDefault="00D179A2" w:rsidP="00D179A2">
      <w:pPr>
        <w:rPr>
          <w:lang w:eastAsia="ru-RU"/>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D179A2" w:rsidTr="00D179A2">
        <w:tc>
          <w:tcPr>
            <w:tcW w:w="4502" w:type="dxa"/>
          </w:tcPr>
          <w:p w:rsidR="00D179A2" w:rsidRPr="00DA5789" w:rsidRDefault="00D179A2" w:rsidP="00D179A2">
            <w:pPr>
              <w:pStyle w:val="ConsPlusNormal"/>
              <w:rPr>
                <w:rFonts w:ascii="Times New Roman" w:hAnsi="Times New Roman" w:cs="Times New Roman"/>
                <w:sz w:val="28"/>
                <w:szCs w:val="28"/>
              </w:rPr>
            </w:pPr>
            <w:r w:rsidRPr="00DA578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DA5789">
              <w:rPr>
                <w:rFonts w:ascii="Times New Roman" w:hAnsi="Times New Roman" w:cs="Times New Roman"/>
                <w:sz w:val="28"/>
                <w:szCs w:val="28"/>
              </w:rPr>
              <w:t xml:space="preserve"> </w:t>
            </w:r>
          </w:p>
          <w:p w:rsidR="00D179A2" w:rsidRPr="00DA5789" w:rsidRDefault="00D179A2" w:rsidP="00D179A2">
            <w:pPr>
              <w:pStyle w:val="ConsPlusNormal"/>
              <w:rPr>
                <w:rFonts w:ascii="Times New Roman" w:hAnsi="Times New Roman" w:cs="Times New Roman"/>
                <w:sz w:val="28"/>
                <w:szCs w:val="28"/>
              </w:rPr>
            </w:pPr>
            <w:r>
              <w:rPr>
                <w:rFonts w:ascii="Times New Roman" w:hAnsi="Times New Roman" w:cs="Times New Roman"/>
                <w:sz w:val="28"/>
                <w:szCs w:val="28"/>
              </w:rPr>
              <w:t>к постановлению главы</w:t>
            </w:r>
            <w:r w:rsidRPr="00DA5789">
              <w:rPr>
                <w:rFonts w:ascii="Times New Roman" w:hAnsi="Times New Roman" w:cs="Times New Roman"/>
                <w:sz w:val="28"/>
                <w:szCs w:val="28"/>
              </w:rPr>
              <w:t xml:space="preserve"> Сосьвинского городского округа</w:t>
            </w:r>
          </w:p>
          <w:p w:rsidR="00D179A2" w:rsidRPr="00D179A2" w:rsidRDefault="00D179A2" w:rsidP="00D179A2">
            <w:pPr>
              <w:pStyle w:val="ConsPlusNormal"/>
              <w:rPr>
                <w:rFonts w:ascii="Times New Roman" w:hAnsi="Times New Roman" w:cs="Times New Roman"/>
                <w:sz w:val="28"/>
                <w:szCs w:val="28"/>
              </w:rPr>
            </w:pPr>
            <w:r>
              <w:rPr>
                <w:rFonts w:ascii="Times New Roman" w:hAnsi="Times New Roman" w:cs="Times New Roman"/>
                <w:sz w:val="28"/>
                <w:szCs w:val="28"/>
              </w:rPr>
              <w:t>от ____________ № ____</w:t>
            </w:r>
          </w:p>
        </w:tc>
      </w:tr>
    </w:tbl>
    <w:p w:rsidR="00D179A2" w:rsidRDefault="00D179A2" w:rsidP="00D179A2">
      <w:pPr>
        <w:jc w:val="center"/>
        <w:rPr>
          <w:lang w:eastAsia="ru-RU"/>
        </w:rPr>
      </w:pPr>
    </w:p>
    <w:p w:rsidR="00D179A2" w:rsidRDefault="00D179A2" w:rsidP="00D179A2">
      <w:pPr>
        <w:pStyle w:val="ConsPlusNormal"/>
        <w:jc w:val="center"/>
        <w:rPr>
          <w:rFonts w:ascii="Times New Roman" w:hAnsi="Times New Roman" w:cs="Times New Roman"/>
          <w:sz w:val="28"/>
          <w:szCs w:val="28"/>
        </w:rPr>
      </w:pPr>
      <w:r>
        <w:rPr>
          <w:rFonts w:ascii="Times New Roman" w:hAnsi="Times New Roman" w:cs="Times New Roman"/>
          <w:sz w:val="28"/>
          <w:szCs w:val="28"/>
        </w:rPr>
        <w:t>Предварительный состав участников публичных слушаний</w:t>
      </w:r>
    </w:p>
    <w:p w:rsidR="00D179A2" w:rsidRDefault="00D179A2" w:rsidP="00D179A2">
      <w:pPr>
        <w:pStyle w:val="ConsPlusNormal"/>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202"/>
      </w:tblGrid>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А.В. Киселёв</w:t>
            </w:r>
          </w:p>
          <w:p w:rsidR="00D179A2" w:rsidRDefault="00D179A2" w:rsidP="006540F6">
            <w:pPr>
              <w:pStyle w:val="ConsPlusNormal"/>
              <w:rPr>
                <w:rFonts w:ascii="Times New Roman" w:hAnsi="Times New Roman" w:cs="Times New Roman"/>
                <w:sz w:val="28"/>
                <w:szCs w:val="28"/>
              </w:rPr>
            </w:pPr>
          </w:p>
        </w:tc>
        <w:tc>
          <w:tcPr>
            <w:tcW w:w="6202" w:type="dxa"/>
          </w:tcPr>
          <w:p w:rsidR="00D179A2" w:rsidRDefault="00D179A2" w:rsidP="006540F6">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Сосьвинского городского округа</w:t>
            </w: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комиссии:</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Е.А. Светлакова</w:t>
            </w:r>
          </w:p>
        </w:tc>
        <w:tc>
          <w:tcPr>
            <w:tcW w:w="6202" w:type="dxa"/>
          </w:tcPr>
          <w:p w:rsidR="00D179A2" w:rsidRDefault="00D179A2" w:rsidP="006540F6">
            <w:pPr>
              <w:pStyle w:val="21"/>
              <w:spacing w:after="0" w:line="240" w:lineRule="auto"/>
              <w:ind w:left="0"/>
              <w:jc w:val="both"/>
              <w:rPr>
                <w:rFonts w:ascii="Times New Roman" w:hAnsi="Times New Roman"/>
                <w:sz w:val="28"/>
                <w:szCs w:val="28"/>
              </w:rPr>
            </w:pPr>
            <w:r w:rsidRPr="007A0993">
              <w:rPr>
                <w:rFonts w:ascii="Times New Roman" w:hAnsi="Times New Roman"/>
                <w:sz w:val="28"/>
                <w:szCs w:val="28"/>
              </w:rPr>
              <w:t>Заведующий отделом архитектуры,</w:t>
            </w:r>
            <w:r>
              <w:rPr>
                <w:rFonts w:ascii="Times New Roman" w:hAnsi="Times New Roman"/>
                <w:sz w:val="28"/>
                <w:szCs w:val="28"/>
              </w:rPr>
              <w:t xml:space="preserve"> </w:t>
            </w:r>
            <w:r w:rsidRPr="007A0993">
              <w:rPr>
                <w:rFonts w:ascii="Times New Roman" w:hAnsi="Times New Roman"/>
                <w:sz w:val="28"/>
                <w:szCs w:val="28"/>
              </w:rPr>
              <w:t>градостроительства и землепользования</w:t>
            </w:r>
            <w:r>
              <w:rPr>
                <w:rFonts w:ascii="Times New Roman" w:hAnsi="Times New Roman"/>
                <w:sz w:val="28"/>
                <w:szCs w:val="28"/>
              </w:rPr>
              <w:t xml:space="preserve"> </w:t>
            </w:r>
            <w:r w:rsidRPr="007A0993">
              <w:rPr>
                <w:rFonts w:ascii="Times New Roman" w:hAnsi="Times New Roman"/>
                <w:sz w:val="28"/>
                <w:szCs w:val="28"/>
              </w:rPr>
              <w:t>администрации Сосьвинского городского округа</w:t>
            </w:r>
          </w:p>
          <w:p w:rsidR="00D179A2" w:rsidRDefault="00D179A2" w:rsidP="006540F6">
            <w:pPr>
              <w:pStyle w:val="21"/>
              <w:spacing w:after="0" w:line="240" w:lineRule="auto"/>
              <w:ind w:left="0"/>
              <w:jc w:val="both"/>
              <w:rPr>
                <w:rFonts w:ascii="Times New Roman" w:hAnsi="Times New Roman"/>
                <w:sz w:val="28"/>
                <w:szCs w:val="28"/>
              </w:rPr>
            </w:pP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Секретарь комиссии:</w:t>
            </w:r>
          </w:p>
          <w:p w:rsidR="00D179A2" w:rsidRDefault="00D334C6" w:rsidP="006540F6">
            <w:pPr>
              <w:pStyle w:val="ConsPlusNormal"/>
              <w:rPr>
                <w:rFonts w:ascii="Times New Roman" w:hAnsi="Times New Roman" w:cs="Times New Roman"/>
                <w:sz w:val="28"/>
                <w:szCs w:val="28"/>
              </w:rPr>
            </w:pPr>
            <w:r>
              <w:rPr>
                <w:rFonts w:ascii="Times New Roman" w:hAnsi="Times New Roman" w:cs="Times New Roman"/>
                <w:sz w:val="28"/>
                <w:szCs w:val="28"/>
              </w:rPr>
              <w:br/>
              <w:t>Л.В. Камкина</w:t>
            </w:r>
          </w:p>
        </w:tc>
        <w:tc>
          <w:tcPr>
            <w:tcW w:w="6202" w:type="dxa"/>
          </w:tcPr>
          <w:p w:rsidR="00D179A2" w:rsidRDefault="00D179A2" w:rsidP="006540F6">
            <w:pPr>
              <w:pStyle w:val="ConsPlusNormal"/>
              <w:jc w:val="both"/>
              <w:rPr>
                <w:rFonts w:ascii="Times New Roman" w:hAnsi="Times New Roman" w:cs="Times New Roman"/>
                <w:sz w:val="28"/>
                <w:szCs w:val="28"/>
              </w:rPr>
            </w:pPr>
          </w:p>
          <w:p w:rsidR="00D179A2" w:rsidRDefault="00D334C6" w:rsidP="006540F6">
            <w:pPr>
              <w:pStyle w:val="21"/>
              <w:spacing w:after="0" w:line="240" w:lineRule="auto"/>
              <w:ind w:left="0"/>
              <w:jc w:val="both"/>
              <w:rPr>
                <w:rFonts w:ascii="Times New Roman" w:hAnsi="Times New Roman"/>
                <w:sz w:val="28"/>
                <w:szCs w:val="28"/>
              </w:rPr>
            </w:pPr>
            <w:r>
              <w:rPr>
                <w:rFonts w:ascii="Times New Roman" w:hAnsi="Times New Roman"/>
                <w:sz w:val="28"/>
                <w:szCs w:val="28"/>
              </w:rPr>
              <w:t>Ведущий специалист</w:t>
            </w:r>
            <w:r w:rsidR="00D179A2" w:rsidRPr="007A0993">
              <w:rPr>
                <w:rFonts w:ascii="Times New Roman" w:hAnsi="Times New Roman"/>
                <w:sz w:val="28"/>
                <w:szCs w:val="28"/>
              </w:rPr>
              <w:t xml:space="preserve"> отдел</w:t>
            </w:r>
            <w:r>
              <w:rPr>
                <w:rFonts w:ascii="Times New Roman" w:hAnsi="Times New Roman"/>
                <w:sz w:val="28"/>
                <w:szCs w:val="28"/>
              </w:rPr>
              <w:t>а</w:t>
            </w:r>
            <w:r w:rsidR="00D179A2" w:rsidRPr="007A0993">
              <w:rPr>
                <w:rFonts w:ascii="Times New Roman" w:hAnsi="Times New Roman"/>
                <w:sz w:val="28"/>
                <w:szCs w:val="28"/>
              </w:rPr>
              <w:t xml:space="preserve"> архитектуры,</w:t>
            </w:r>
            <w:r w:rsidR="00D179A2">
              <w:rPr>
                <w:rFonts w:ascii="Times New Roman" w:hAnsi="Times New Roman"/>
                <w:sz w:val="28"/>
                <w:szCs w:val="28"/>
              </w:rPr>
              <w:t xml:space="preserve"> </w:t>
            </w:r>
            <w:r w:rsidR="00D179A2" w:rsidRPr="007A0993">
              <w:rPr>
                <w:rFonts w:ascii="Times New Roman" w:hAnsi="Times New Roman"/>
                <w:sz w:val="28"/>
                <w:szCs w:val="28"/>
              </w:rPr>
              <w:t>градостроительства и землепользования</w:t>
            </w:r>
            <w:r w:rsidR="00D179A2">
              <w:rPr>
                <w:rFonts w:ascii="Times New Roman" w:hAnsi="Times New Roman"/>
                <w:sz w:val="28"/>
                <w:szCs w:val="28"/>
              </w:rPr>
              <w:t xml:space="preserve"> </w:t>
            </w:r>
            <w:r w:rsidR="00D179A2" w:rsidRPr="007A0993">
              <w:rPr>
                <w:rFonts w:ascii="Times New Roman" w:hAnsi="Times New Roman"/>
                <w:sz w:val="28"/>
                <w:szCs w:val="28"/>
              </w:rPr>
              <w:t>администрации Сосьвинского городского округа</w:t>
            </w:r>
          </w:p>
          <w:p w:rsidR="00D179A2" w:rsidRDefault="00D179A2" w:rsidP="006540F6">
            <w:pPr>
              <w:pStyle w:val="ConsPlusNormal"/>
              <w:jc w:val="both"/>
              <w:rPr>
                <w:rFonts w:ascii="Times New Roman" w:hAnsi="Times New Roman" w:cs="Times New Roman"/>
                <w:sz w:val="28"/>
                <w:szCs w:val="28"/>
              </w:rPr>
            </w:pPr>
          </w:p>
        </w:tc>
      </w:tr>
      <w:tr w:rsidR="00D179A2" w:rsidTr="006540F6">
        <w:tc>
          <w:tcPr>
            <w:tcW w:w="4219" w:type="dxa"/>
          </w:tcPr>
          <w:p w:rsidR="00D179A2" w:rsidRDefault="00D334C6"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sidR="00DC2941">
              <w:rPr>
                <w:rFonts w:ascii="Times New Roman" w:hAnsi="Times New Roman" w:cs="Times New Roman"/>
                <w:sz w:val="28"/>
                <w:szCs w:val="28"/>
              </w:rPr>
              <w:t>Каркунова</w:t>
            </w:r>
            <w:proofErr w:type="spellEnd"/>
          </w:p>
          <w:p w:rsidR="00D179A2" w:rsidRDefault="00D179A2" w:rsidP="006540F6">
            <w:pPr>
              <w:pStyle w:val="ConsPlusNormal"/>
              <w:rPr>
                <w:rFonts w:ascii="Times New Roman" w:hAnsi="Times New Roman" w:cs="Times New Roman"/>
                <w:sz w:val="28"/>
                <w:szCs w:val="28"/>
              </w:rPr>
            </w:pPr>
          </w:p>
          <w:p w:rsidR="00D179A2" w:rsidRDefault="00D179A2" w:rsidP="006540F6">
            <w:pPr>
              <w:pStyle w:val="ConsPlusNormal"/>
              <w:rPr>
                <w:rFonts w:ascii="Times New Roman" w:hAnsi="Times New Roman" w:cs="Times New Roman"/>
                <w:sz w:val="28"/>
                <w:szCs w:val="28"/>
              </w:rPr>
            </w:pPr>
          </w:p>
        </w:tc>
        <w:tc>
          <w:tcPr>
            <w:tcW w:w="6202"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Председатель общественной палаты Сосьвинского городского округа</w:t>
            </w: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Л.В. </w:t>
            </w:r>
            <w:proofErr w:type="spellStart"/>
            <w:r>
              <w:rPr>
                <w:rFonts w:ascii="Times New Roman" w:hAnsi="Times New Roman" w:cs="Times New Roman"/>
                <w:sz w:val="28"/>
                <w:szCs w:val="28"/>
              </w:rPr>
              <w:t>Греф</w:t>
            </w:r>
            <w:proofErr w:type="spellEnd"/>
          </w:p>
          <w:p w:rsidR="00D179A2" w:rsidRDefault="00D179A2" w:rsidP="006540F6">
            <w:pPr>
              <w:pStyle w:val="ConsPlusNormal"/>
              <w:rPr>
                <w:rFonts w:ascii="Times New Roman" w:hAnsi="Times New Roman" w:cs="Times New Roman"/>
                <w:sz w:val="28"/>
                <w:szCs w:val="28"/>
              </w:rPr>
            </w:pPr>
          </w:p>
          <w:p w:rsidR="00D179A2" w:rsidRDefault="00D179A2" w:rsidP="006540F6">
            <w:pPr>
              <w:pStyle w:val="ConsPlusNormal"/>
              <w:rPr>
                <w:rFonts w:ascii="Times New Roman" w:hAnsi="Times New Roman" w:cs="Times New Roman"/>
                <w:sz w:val="28"/>
                <w:szCs w:val="28"/>
              </w:rPr>
            </w:pPr>
          </w:p>
        </w:tc>
        <w:tc>
          <w:tcPr>
            <w:tcW w:w="6202"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совета ветеранов</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Сосьвинского городского округа</w:t>
            </w:r>
          </w:p>
        </w:tc>
      </w:tr>
      <w:tr w:rsidR="00D179A2" w:rsidTr="006540F6">
        <w:tc>
          <w:tcPr>
            <w:tcW w:w="4219" w:type="dxa"/>
          </w:tcPr>
          <w:p w:rsidR="00D179A2" w:rsidRDefault="00D334C6"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Е.Ю. </w:t>
            </w:r>
            <w:proofErr w:type="spellStart"/>
            <w:r>
              <w:rPr>
                <w:rFonts w:ascii="Times New Roman" w:hAnsi="Times New Roman" w:cs="Times New Roman"/>
                <w:sz w:val="28"/>
                <w:szCs w:val="28"/>
              </w:rPr>
              <w:t>Манзыркова</w:t>
            </w:r>
            <w:proofErr w:type="spellEnd"/>
          </w:p>
        </w:tc>
        <w:tc>
          <w:tcPr>
            <w:tcW w:w="6202" w:type="dxa"/>
          </w:tcPr>
          <w:p w:rsidR="00D179A2" w:rsidRDefault="00D334C6" w:rsidP="00654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D179A2">
              <w:rPr>
                <w:rFonts w:ascii="Times New Roman" w:hAnsi="Times New Roman" w:cs="Times New Roman"/>
                <w:sz w:val="28"/>
                <w:szCs w:val="28"/>
              </w:rPr>
              <w:t xml:space="preserve">председателя ООА СГО </w:t>
            </w:r>
            <w:r w:rsidR="00D179A2" w:rsidRPr="00D95374">
              <w:rPr>
                <w:rFonts w:ascii="Times New Roman" w:hAnsi="Times New Roman" w:cs="Times New Roman"/>
                <w:sz w:val="28"/>
                <w:szCs w:val="28"/>
              </w:rPr>
              <w:t xml:space="preserve">«Комитет </w:t>
            </w:r>
            <w:r w:rsidR="00D179A2">
              <w:rPr>
                <w:rFonts w:ascii="Times New Roman" w:hAnsi="Times New Roman" w:cs="Times New Roman"/>
                <w:sz w:val="28"/>
                <w:szCs w:val="28"/>
              </w:rPr>
              <w:t>ЖКХ и СЭТС</w:t>
            </w:r>
            <w:r w:rsidR="00D179A2" w:rsidRPr="00D95374">
              <w:rPr>
                <w:rFonts w:ascii="Times New Roman" w:hAnsi="Times New Roman" w:cs="Times New Roman"/>
                <w:sz w:val="28"/>
                <w:szCs w:val="28"/>
              </w:rPr>
              <w:t>»</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В.В. Титова</w:t>
            </w:r>
          </w:p>
        </w:tc>
        <w:tc>
          <w:tcPr>
            <w:tcW w:w="6202" w:type="dxa"/>
          </w:tcPr>
          <w:p w:rsidR="00D179A2" w:rsidRDefault="00D179A2" w:rsidP="006540F6">
            <w:pPr>
              <w:pStyle w:val="ConsPlusNormal"/>
              <w:jc w:val="both"/>
              <w:rPr>
                <w:rFonts w:ascii="Times New Roman" w:hAnsi="Times New Roman" w:cs="Times New Roman"/>
                <w:sz w:val="28"/>
                <w:szCs w:val="28"/>
              </w:rPr>
            </w:pPr>
            <w:r w:rsidRPr="00D95374">
              <w:rPr>
                <w:rFonts w:ascii="Times New Roman" w:hAnsi="Times New Roman" w:cs="Times New Roman"/>
                <w:sz w:val="28"/>
                <w:szCs w:val="28"/>
              </w:rPr>
              <w:t>Заведующий отделом социально-экономического развития администрации Сосьвинского городского округа</w:t>
            </w:r>
          </w:p>
          <w:p w:rsidR="00D179A2" w:rsidRPr="00D95374" w:rsidRDefault="00D179A2" w:rsidP="006540F6">
            <w:pPr>
              <w:pStyle w:val="ConsPlusNormal"/>
              <w:jc w:val="both"/>
              <w:rPr>
                <w:rFonts w:ascii="Times New Roman" w:hAnsi="Times New Roman" w:cs="Times New Roman"/>
                <w:sz w:val="28"/>
                <w:szCs w:val="28"/>
              </w:rPr>
            </w:pP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Ю.П. Чурилова</w:t>
            </w:r>
          </w:p>
        </w:tc>
        <w:tc>
          <w:tcPr>
            <w:tcW w:w="6202" w:type="dxa"/>
          </w:tcPr>
          <w:p w:rsidR="00D179A2" w:rsidRDefault="00D179A2" w:rsidP="00654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D95374">
              <w:rPr>
                <w:rFonts w:ascii="Times New Roman" w:hAnsi="Times New Roman" w:cs="Times New Roman"/>
                <w:sz w:val="28"/>
                <w:szCs w:val="28"/>
              </w:rPr>
              <w:t>председателя ООА «Коми</w:t>
            </w:r>
            <w:r>
              <w:rPr>
                <w:rFonts w:ascii="Times New Roman" w:hAnsi="Times New Roman" w:cs="Times New Roman"/>
                <w:sz w:val="28"/>
                <w:szCs w:val="28"/>
              </w:rPr>
              <w:t xml:space="preserve">тет по управлению муниципальным </w:t>
            </w:r>
            <w:r w:rsidRPr="00D95374">
              <w:rPr>
                <w:rFonts w:ascii="Times New Roman" w:hAnsi="Times New Roman" w:cs="Times New Roman"/>
                <w:sz w:val="28"/>
                <w:szCs w:val="28"/>
              </w:rPr>
              <w:t>имуществом»</w:t>
            </w:r>
          </w:p>
          <w:p w:rsidR="00D179A2" w:rsidRPr="00D95374" w:rsidRDefault="00D179A2" w:rsidP="006540F6">
            <w:pPr>
              <w:pStyle w:val="ConsPlusNormal"/>
              <w:rPr>
                <w:rFonts w:ascii="Times New Roman" w:hAnsi="Times New Roman" w:cs="Times New Roman"/>
                <w:sz w:val="28"/>
                <w:szCs w:val="28"/>
              </w:rPr>
            </w:pPr>
          </w:p>
        </w:tc>
      </w:tr>
      <w:tr w:rsidR="00D179A2" w:rsidTr="006540F6">
        <w:trPr>
          <w:trHeight w:val="975"/>
        </w:trPr>
        <w:tc>
          <w:tcPr>
            <w:tcW w:w="4219" w:type="dxa"/>
          </w:tcPr>
          <w:p w:rsidR="00D179A2" w:rsidRDefault="00D179A2" w:rsidP="006540F6">
            <w:pPr>
              <w:pStyle w:val="ConsPlusNormal"/>
              <w:rPr>
                <w:rFonts w:ascii="Times New Roman" w:hAnsi="Times New Roman" w:cs="Times New Roman"/>
                <w:sz w:val="28"/>
                <w:szCs w:val="28"/>
              </w:rPr>
            </w:pPr>
          </w:p>
        </w:tc>
        <w:tc>
          <w:tcPr>
            <w:tcW w:w="6202" w:type="dxa"/>
          </w:tcPr>
          <w:p w:rsidR="00D179A2" w:rsidRPr="003244A1" w:rsidRDefault="00D179A2" w:rsidP="006540F6">
            <w:pPr>
              <w:pStyle w:val="ConsPlusNormal"/>
              <w:jc w:val="both"/>
              <w:rPr>
                <w:rFonts w:ascii="Times New Roman" w:hAnsi="Times New Roman" w:cs="Times New Roman"/>
                <w:sz w:val="28"/>
                <w:szCs w:val="28"/>
              </w:rPr>
            </w:pPr>
          </w:p>
        </w:tc>
      </w:tr>
    </w:tbl>
    <w:p w:rsidR="00D179A2" w:rsidRPr="00D179A2" w:rsidRDefault="00D179A2" w:rsidP="00D179A2">
      <w:pPr>
        <w:jc w:val="center"/>
        <w:rPr>
          <w:lang w:eastAsia="ru-RU"/>
        </w:rPr>
      </w:pPr>
    </w:p>
    <w:sectPr w:rsidR="00D179A2" w:rsidRPr="00D179A2" w:rsidSect="00C4764C">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39C"/>
    <w:multiLevelType w:val="hybridMultilevel"/>
    <w:tmpl w:val="B4EE805A"/>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C2643"/>
    <w:multiLevelType w:val="multilevel"/>
    <w:tmpl w:val="3E687CBA"/>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nsid w:val="03D65B56"/>
    <w:multiLevelType w:val="hybridMultilevel"/>
    <w:tmpl w:val="6936A438"/>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846DD"/>
    <w:multiLevelType w:val="hybridMultilevel"/>
    <w:tmpl w:val="A5E6026C"/>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C2618"/>
    <w:multiLevelType w:val="multilevel"/>
    <w:tmpl w:val="35F2CCB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838DE"/>
    <w:multiLevelType w:val="multilevel"/>
    <w:tmpl w:val="D03C40B8"/>
    <w:lvl w:ilvl="0">
      <w:start w:val="3"/>
      <w:numFmt w:val="decimal"/>
      <w:lvlText w:val="%1."/>
      <w:lvlJc w:val="left"/>
      <w:pPr>
        <w:ind w:left="585" w:hanging="585"/>
      </w:pPr>
      <w:rPr>
        <w:rFonts w:hint="default"/>
      </w:rPr>
    </w:lvl>
    <w:lvl w:ilvl="1">
      <w:start w:val="6"/>
      <w:numFmt w:val="decimal"/>
      <w:lvlText w:val="%1.%2."/>
      <w:lvlJc w:val="left"/>
      <w:pPr>
        <w:ind w:left="1226" w:hanging="720"/>
      </w:pPr>
      <w:rPr>
        <w:rFonts w:hint="default"/>
      </w:rPr>
    </w:lvl>
    <w:lvl w:ilvl="2">
      <w:start w:val="1"/>
      <w:numFmt w:val="decimal"/>
      <w:lvlText w:val="%1.%2.%3."/>
      <w:lvlJc w:val="left"/>
      <w:pPr>
        <w:ind w:left="1732" w:hanging="720"/>
      </w:pPr>
      <w:rPr>
        <w:rFonts w:hint="default"/>
      </w:rPr>
    </w:lvl>
    <w:lvl w:ilvl="3">
      <w:start w:val="1"/>
      <w:numFmt w:val="decimal"/>
      <w:lvlText w:val="%1.%2.%3.%4."/>
      <w:lvlJc w:val="left"/>
      <w:pPr>
        <w:ind w:left="2598" w:hanging="1080"/>
      </w:pPr>
      <w:rPr>
        <w:rFonts w:hint="default"/>
      </w:rPr>
    </w:lvl>
    <w:lvl w:ilvl="4">
      <w:start w:val="1"/>
      <w:numFmt w:val="decimal"/>
      <w:lvlText w:val="%1.%2.%3.%4.%5."/>
      <w:lvlJc w:val="left"/>
      <w:pPr>
        <w:ind w:left="3104" w:hanging="1080"/>
      </w:pPr>
      <w:rPr>
        <w:rFonts w:hint="default"/>
      </w:rPr>
    </w:lvl>
    <w:lvl w:ilvl="5">
      <w:start w:val="1"/>
      <w:numFmt w:val="decimal"/>
      <w:lvlText w:val="%1.%2.%3.%4.%5.%6."/>
      <w:lvlJc w:val="left"/>
      <w:pPr>
        <w:ind w:left="3970" w:hanging="1440"/>
      </w:pPr>
      <w:rPr>
        <w:rFonts w:hint="default"/>
      </w:rPr>
    </w:lvl>
    <w:lvl w:ilvl="6">
      <w:start w:val="1"/>
      <w:numFmt w:val="decimal"/>
      <w:lvlText w:val="%1.%2.%3.%4.%5.%6.%7."/>
      <w:lvlJc w:val="left"/>
      <w:pPr>
        <w:ind w:left="4476" w:hanging="1440"/>
      </w:pPr>
      <w:rPr>
        <w:rFonts w:hint="default"/>
      </w:rPr>
    </w:lvl>
    <w:lvl w:ilvl="7">
      <w:start w:val="1"/>
      <w:numFmt w:val="decimal"/>
      <w:lvlText w:val="%1.%2.%3.%4.%5.%6.%7.%8."/>
      <w:lvlJc w:val="left"/>
      <w:pPr>
        <w:ind w:left="5342" w:hanging="1800"/>
      </w:pPr>
      <w:rPr>
        <w:rFonts w:hint="default"/>
      </w:rPr>
    </w:lvl>
    <w:lvl w:ilvl="8">
      <w:start w:val="1"/>
      <w:numFmt w:val="decimal"/>
      <w:lvlText w:val="%1.%2.%3.%4.%5.%6.%7.%8.%9."/>
      <w:lvlJc w:val="left"/>
      <w:pPr>
        <w:ind w:left="5848" w:hanging="1800"/>
      </w:pPr>
      <w:rPr>
        <w:rFonts w:hint="default"/>
      </w:rPr>
    </w:lvl>
  </w:abstractNum>
  <w:abstractNum w:abstractNumId="6">
    <w:nsid w:val="0A1F0067"/>
    <w:multiLevelType w:val="multilevel"/>
    <w:tmpl w:val="34B6A7A6"/>
    <w:lvl w:ilvl="0">
      <w:start w:val="2"/>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
    <w:nsid w:val="0AFA539F"/>
    <w:multiLevelType w:val="hybridMultilevel"/>
    <w:tmpl w:val="896C6C88"/>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C2700"/>
    <w:multiLevelType w:val="hybridMultilevel"/>
    <w:tmpl w:val="AACA9698"/>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D81220"/>
    <w:multiLevelType w:val="hybridMultilevel"/>
    <w:tmpl w:val="1C66B586"/>
    <w:lvl w:ilvl="0" w:tplc="C1B2787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0C321333"/>
    <w:multiLevelType w:val="hybridMultilevel"/>
    <w:tmpl w:val="DC18104E"/>
    <w:lvl w:ilvl="0" w:tplc="98A8D8F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4B3E1A"/>
    <w:multiLevelType w:val="multilevel"/>
    <w:tmpl w:val="30B6171C"/>
    <w:lvl w:ilvl="0">
      <w:start w:val="3"/>
      <w:numFmt w:val="decimal"/>
      <w:lvlText w:val="%1."/>
      <w:lvlJc w:val="left"/>
      <w:pPr>
        <w:ind w:left="720" w:hanging="720"/>
      </w:pPr>
      <w:rPr>
        <w:rFonts w:hint="default"/>
      </w:rPr>
    </w:lvl>
    <w:lvl w:ilvl="1">
      <w:start w:val="10"/>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2">
    <w:nsid w:val="0C7D55C6"/>
    <w:multiLevelType w:val="multilevel"/>
    <w:tmpl w:val="BA5842A4"/>
    <w:lvl w:ilvl="0">
      <w:start w:val="2"/>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3">
    <w:nsid w:val="0D397250"/>
    <w:multiLevelType w:val="hybridMultilevel"/>
    <w:tmpl w:val="57D03F0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E713187"/>
    <w:multiLevelType w:val="hybridMultilevel"/>
    <w:tmpl w:val="A7F265CE"/>
    <w:lvl w:ilvl="0" w:tplc="E3A860C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4B089F"/>
    <w:multiLevelType w:val="multilevel"/>
    <w:tmpl w:val="38C4377A"/>
    <w:lvl w:ilvl="0">
      <w:start w:val="3"/>
      <w:numFmt w:val="decimal"/>
      <w:lvlText w:val="%1."/>
      <w:lvlJc w:val="left"/>
      <w:pPr>
        <w:ind w:left="727"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6">
    <w:nsid w:val="16211CBB"/>
    <w:multiLevelType w:val="hybridMultilevel"/>
    <w:tmpl w:val="A16C3C64"/>
    <w:lvl w:ilvl="0" w:tplc="29D07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B646ED"/>
    <w:multiLevelType w:val="hybridMultilevel"/>
    <w:tmpl w:val="A178F500"/>
    <w:lvl w:ilvl="0" w:tplc="F2986F88">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8802CC3"/>
    <w:multiLevelType w:val="multilevel"/>
    <w:tmpl w:val="D1FAFB9C"/>
    <w:lvl w:ilvl="0">
      <w:start w:val="2"/>
      <w:numFmt w:val="decimal"/>
      <w:lvlText w:val="%1."/>
      <w:lvlJc w:val="left"/>
      <w:pPr>
        <w:ind w:left="585" w:hanging="585"/>
      </w:pPr>
      <w:rPr>
        <w:rFonts w:hint="default"/>
      </w:rPr>
    </w:lvl>
    <w:lvl w:ilvl="1">
      <w:start w:val="9"/>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9">
    <w:nsid w:val="18A5296B"/>
    <w:multiLevelType w:val="hybridMultilevel"/>
    <w:tmpl w:val="2B20CC26"/>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ED64A7"/>
    <w:multiLevelType w:val="multilevel"/>
    <w:tmpl w:val="BA5842A4"/>
    <w:lvl w:ilvl="0">
      <w:start w:val="2"/>
      <w:numFmt w:val="decimal"/>
      <w:lvlText w:val="%1."/>
      <w:lvlJc w:val="left"/>
      <w:pPr>
        <w:ind w:left="585" w:hanging="585"/>
      </w:pPr>
      <w:rPr>
        <w:rFonts w:hint="default"/>
      </w:rPr>
    </w:lvl>
    <w:lvl w:ilvl="1">
      <w:start w:val="6"/>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1">
    <w:nsid w:val="190A5373"/>
    <w:multiLevelType w:val="multilevel"/>
    <w:tmpl w:val="BA5842A4"/>
    <w:lvl w:ilvl="0">
      <w:start w:val="2"/>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2">
    <w:nsid w:val="1A781BAA"/>
    <w:multiLevelType w:val="hybridMultilevel"/>
    <w:tmpl w:val="047ECCAE"/>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9F6ACE"/>
    <w:multiLevelType w:val="hybridMultilevel"/>
    <w:tmpl w:val="2CAE594E"/>
    <w:lvl w:ilvl="0" w:tplc="CE900C24">
      <w:start w:val="1"/>
      <w:numFmt w:val="decimal"/>
      <w:lvlText w:val="%1)"/>
      <w:lvlJc w:val="left"/>
      <w:pPr>
        <w:ind w:left="1985" w:hanging="12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4">
    <w:nsid w:val="1BCB6D42"/>
    <w:multiLevelType w:val="multilevel"/>
    <w:tmpl w:val="B052BE7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C6619DE"/>
    <w:multiLevelType w:val="hybridMultilevel"/>
    <w:tmpl w:val="11D8135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CB615F1"/>
    <w:multiLevelType w:val="hybridMultilevel"/>
    <w:tmpl w:val="F784050C"/>
    <w:lvl w:ilvl="0" w:tplc="C1B2787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E345ACE"/>
    <w:multiLevelType w:val="hybridMultilevel"/>
    <w:tmpl w:val="5A52522A"/>
    <w:lvl w:ilvl="0" w:tplc="62060886">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1EE61B85"/>
    <w:multiLevelType w:val="hybridMultilevel"/>
    <w:tmpl w:val="E0EAF096"/>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865DE2"/>
    <w:multiLevelType w:val="hybridMultilevel"/>
    <w:tmpl w:val="BDB4254E"/>
    <w:lvl w:ilvl="0" w:tplc="A0BAA71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1C5C49"/>
    <w:multiLevelType w:val="hybridMultilevel"/>
    <w:tmpl w:val="3CB8B0F8"/>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6C5D0D"/>
    <w:multiLevelType w:val="multilevel"/>
    <w:tmpl w:val="1788045E"/>
    <w:lvl w:ilvl="0">
      <w:start w:val="2"/>
      <w:numFmt w:val="decimal"/>
      <w:lvlText w:val="%1."/>
      <w:lvlJc w:val="left"/>
      <w:pPr>
        <w:ind w:left="720" w:hanging="720"/>
      </w:pPr>
      <w:rPr>
        <w:rFonts w:hint="default"/>
      </w:rPr>
    </w:lvl>
    <w:lvl w:ilvl="1">
      <w:start w:val="10"/>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32">
    <w:nsid w:val="21CB2815"/>
    <w:multiLevelType w:val="hybridMultilevel"/>
    <w:tmpl w:val="D3388D10"/>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1D4D34"/>
    <w:multiLevelType w:val="hybridMultilevel"/>
    <w:tmpl w:val="F6407DC4"/>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4A3428C"/>
    <w:multiLevelType w:val="hybridMultilevel"/>
    <w:tmpl w:val="E01EA12E"/>
    <w:lvl w:ilvl="0" w:tplc="29D0739E">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268A29E1"/>
    <w:multiLevelType w:val="hybridMultilevel"/>
    <w:tmpl w:val="8AC65B4A"/>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272919F3"/>
    <w:multiLevelType w:val="multilevel"/>
    <w:tmpl w:val="90326FD0"/>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276D3C97"/>
    <w:multiLevelType w:val="multilevel"/>
    <w:tmpl w:val="38C4377A"/>
    <w:lvl w:ilvl="0">
      <w:start w:val="3"/>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38">
    <w:nsid w:val="29195EC2"/>
    <w:multiLevelType w:val="multilevel"/>
    <w:tmpl w:val="041E57E4"/>
    <w:lvl w:ilvl="0">
      <w:start w:val="2"/>
      <w:numFmt w:val="decimal"/>
      <w:lvlText w:val="%1."/>
      <w:lvlJc w:val="left"/>
      <w:pPr>
        <w:ind w:left="540" w:hanging="540"/>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9">
    <w:nsid w:val="2942159A"/>
    <w:multiLevelType w:val="hybridMultilevel"/>
    <w:tmpl w:val="A30EE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9AB4DFD"/>
    <w:multiLevelType w:val="multilevel"/>
    <w:tmpl w:val="5DA6463A"/>
    <w:lvl w:ilvl="0">
      <w:start w:val="2"/>
      <w:numFmt w:val="decimal"/>
      <w:lvlText w:val="%1."/>
      <w:lvlJc w:val="left"/>
      <w:pPr>
        <w:ind w:left="585" w:hanging="585"/>
      </w:pPr>
      <w:rPr>
        <w:rFonts w:hint="default"/>
      </w:rPr>
    </w:lvl>
    <w:lvl w:ilvl="1">
      <w:start w:val="8"/>
      <w:numFmt w:val="decimal"/>
      <w:lvlText w:val="%1.%2."/>
      <w:lvlJc w:val="left"/>
      <w:pPr>
        <w:ind w:left="1719" w:hanging="7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4077" w:hanging="108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435" w:hanging="144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793" w:hanging="1800"/>
      </w:pPr>
      <w:rPr>
        <w:rFonts w:hint="default"/>
      </w:rPr>
    </w:lvl>
    <w:lvl w:ilvl="8">
      <w:start w:val="1"/>
      <w:numFmt w:val="decimal"/>
      <w:lvlText w:val="%1.%2.%3.%4.%5.%6.%7.%8.%9."/>
      <w:lvlJc w:val="left"/>
      <w:pPr>
        <w:ind w:left="10152" w:hanging="2160"/>
      </w:pPr>
      <w:rPr>
        <w:rFonts w:hint="default"/>
      </w:rPr>
    </w:lvl>
  </w:abstractNum>
  <w:abstractNum w:abstractNumId="41">
    <w:nsid w:val="2B4D5D94"/>
    <w:multiLevelType w:val="hybridMultilevel"/>
    <w:tmpl w:val="791A520C"/>
    <w:lvl w:ilvl="0" w:tplc="04E2D22E">
      <w:start w:val="1"/>
      <w:numFmt w:val="decimal"/>
      <w:lvlText w:val="%1)"/>
      <w:lvlJc w:val="left"/>
      <w:pPr>
        <w:ind w:left="1713"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B6336C"/>
    <w:multiLevelType w:val="hybridMultilevel"/>
    <w:tmpl w:val="E8E2CF02"/>
    <w:lvl w:ilvl="0" w:tplc="C1B2787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2C5212FF"/>
    <w:multiLevelType w:val="hybridMultilevel"/>
    <w:tmpl w:val="4E72FB10"/>
    <w:lvl w:ilvl="0" w:tplc="848C83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C986C0E"/>
    <w:multiLevelType w:val="multilevel"/>
    <w:tmpl w:val="287EC27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2FB61A60"/>
    <w:multiLevelType w:val="multilevel"/>
    <w:tmpl w:val="BA5842A4"/>
    <w:lvl w:ilvl="0">
      <w:start w:val="2"/>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46">
    <w:nsid w:val="2FDF3946"/>
    <w:multiLevelType w:val="hybridMultilevel"/>
    <w:tmpl w:val="52144D26"/>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A85562"/>
    <w:multiLevelType w:val="hybridMultilevel"/>
    <w:tmpl w:val="BEBE12BA"/>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8112EF"/>
    <w:multiLevelType w:val="hybridMultilevel"/>
    <w:tmpl w:val="1F00AA9E"/>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B162D1"/>
    <w:multiLevelType w:val="multilevel"/>
    <w:tmpl w:val="94F6121A"/>
    <w:lvl w:ilvl="0">
      <w:start w:val="2"/>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nsid w:val="38F82FFF"/>
    <w:multiLevelType w:val="hybridMultilevel"/>
    <w:tmpl w:val="F0F2F27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9CD1D83"/>
    <w:multiLevelType w:val="hybridMultilevel"/>
    <w:tmpl w:val="8EE0CDEC"/>
    <w:lvl w:ilvl="0" w:tplc="F2986F88">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3A5A59EE"/>
    <w:multiLevelType w:val="hybridMultilevel"/>
    <w:tmpl w:val="A16C43EC"/>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3279B2"/>
    <w:multiLevelType w:val="hybridMultilevel"/>
    <w:tmpl w:val="F2542014"/>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80692D"/>
    <w:multiLevelType w:val="hybridMultilevel"/>
    <w:tmpl w:val="7B026AEE"/>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096034D"/>
    <w:multiLevelType w:val="hybridMultilevel"/>
    <w:tmpl w:val="1068ABFE"/>
    <w:lvl w:ilvl="0" w:tplc="F5F6940E">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41E076F9"/>
    <w:multiLevelType w:val="hybridMultilevel"/>
    <w:tmpl w:val="FD16D886"/>
    <w:lvl w:ilvl="0" w:tplc="0BAE5B8A">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769B1"/>
    <w:multiLevelType w:val="multilevel"/>
    <w:tmpl w:val="02A00258"/>
    <w:lvl w:ilvl="0">
      <w:start w:val="3"/>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8">
    <w:nsid w:val="43EA314B"/>
    <w:multiLevelType w:val="hybridMultilevel"/>
    <w:tmpl w:val="8AE4C380"/>
    <w:lvl w:ilvl="0" w:tplc="29D073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A828AA"/>
    <w:multiLevelType w:val="hybridMultilevel"/>
    <w:tmpl w:val="9A60D024"/>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76D539C"/>
    <w:multiLevelType w:val="hybridMultilevel"/>
    <w:tmpl w:val="BDE6AEB6"/>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DD2BDE"/>
    <w:multiLevelType w:val="hybridMultilevel"/>
    <w:tmpl w:val="2962F4D2"/>
    <w:lvl w:ilvl="0" w:tplc="A0BAA71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C77F9C"/>
    <w:multiLevelType w:val="hybridMultilevel"/>
    <w:tmpl w:val="A762ED42"/>
    <w:lvl w:ilvl="0" w:tplc="7ECCFDBA">
      <w:start w:val="1"/>
      <w:numFmt w:val="decimal"/>
      <w:lvlText w:val="%1)"/>
      <w:lvlJc w:val="left"/>
      <w:pPr>
        <w:ind w:left="1715" w:hanging="100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63">
    <w:nsid w:val="4AD62886"/>
    <w:multiLevelType w:val="multilevel"/>
    <w:tmpl w:val="ABA43F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AEE4471"/>
    <w:multiLevelType w:val="hybridMultilevel"/>
    <w:tmpl w:val="CAFCB182"/>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CF22C88"/>
    <w:multiLevelType w:val="multilevel"/>
    <w:tmpl w:val="38C4377A"/>
    <w:lvl w:ilvl="0">
      <w:start w:val="3"/>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66">
    <w:nsid w:val="4E5B33A7"/>
    <w:multiLevelType w:val="hybridMultilevel"/>
    <w:tmpl w:val="83AA85D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E9A36CD"/>
    <w:multiLevelType w:val="hybridMultilevel"/>
    <w:tmpl w:val="2F5645C4"/>
    <w:lvl w:ilvl="0" w:tplc="848C832E">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890BDC"/>
    <w:multiLevelType w:val="hybridMultilevel"/>
    <w:tmpl w:val="1B8AF6E0"/>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BC0E40"/>
    <w:multiLevelType w:val="hybridMultilevel"/>
    <w:tmpl w:val="B2ECAF1C"/>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D25A23"/>
    <w:multiLevelType w:val="hybridMultilevel"/>
    <w:tmpl w:val="745EC108"/>
    <w:lvl w:ilvl="0" w:tplc="832A6B4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13534CA"/>
    <w:multiLevelType w:val="hybridMultilevel"/>
    <w:tmpl w:val="C90E9E00"/>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4697990"/>
    <w:multiLevelType w:val="hybridMultilevel"/>
    <w:tmpl w:val="B4D60398"/>
    <w:lvl w:ilvl="0" w:tplc="6FC43D58">
      <w:start w:val="1"/>
      <w:numFmt w:val="decimal"/>
      <w:lvlText w:val="%1)"/>
      <w:lvlJc w:val="left"/>
      <w:pPr>
        <w:ind w:left="1655" w:hanging="94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73">
    <w:nsid w:val="57411EE3"/>
    <w:multiLevelType w:val="multilevel"/>
    <w:tmpl w:val="30488454"/>
    <w:lvl w:ilvl="0">
      <w:start w:val="3"/>
      <w:numFmt w:val="decimal"/>
      <w:lvlText w:val="%1."/>
      <w:lvlJc w:val="left"/>
      <w:pPr>
        <w:ind w:left="585" w:hanging="58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74">
    <w:nsid w:val="58D80C82"/>
    <w:multiLevelType w:val="multilevel"/>
    <w:tmpl w:val="2CF2BF7C"/>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5CC52981"/>
    <w:multiLevelType w:val="multilevel"/>
    <w:tmpl w:val="E2DCB8C0"/>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6">
    <w:nsid w:val="5FBA2E09"/>
    <w:multiLevelType w:val="hybridMultilevel"/>
    <w:tmpl w:val="50F06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5FD128E4"/>
    <w:multiLevelType w:val="multilevel"/>
    <w:tmpl w:val="D18C7642"/>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60753941"/>
    <w:multiLevelType w:val="hybridMultilevel"/>
    <w:tmpl w:val="55D6788C"/>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62594046"/>
    <w:multiLevelType w:val="hybridMultilevel"/>
    <w:tmpl w:val="22B87594"/>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8823EA"/>
    <w:multiLevelType w:val="hybridMultilevel"/>
    <w:tmpl w:val="0158C790"/>
    <w:lvl w:ilvl="0" w:tplc="C1B27870">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1">
    <w:nsid w:val="655E25FF"/>
    <w:multiLevelType w:val="multilevel"/>
    <w:tmpl w:val="C29099B0"/>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2">
    <w:nsid w:val="69152275"/>
    <w:multiLevelType w:val="hybridMultilevel"/>
    <w:tmpl w:val="3830D7E6"/>
    <w:lvl w:ilvl="0" w:tplc="C1B27870">
      <w:start w:val="1"/>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3">
    <w:nsid w:val="694D7692"/>
    <w:multiLevelType w:val="multilevel"/>
    <w:tmpl w:val="94F6121A"/>
    <w:lvl w:ilvl="0">
      <w:start w:val="2"/>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nsid w:val="69691EE1"/>
    <w:multiLevelType w:val="hybridMultilevel"/>
    <w:tmpl w:val="77242CCE"/>
    <w:lvl w:ilvl="0" w:tplc="29D0739E">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5">
    <w:nsid w:val="6E5A4801"/>
    <w:multiLevelType w:val="multilevel"/>
    <w:tmpl w:val="0E7E69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nsid w:val="708A317B"/>
    <w:multiLevelType w:val="multilevel"/>
    <w:tmpl w:val="E55EC516"/>
    <w:lvl w:ilvl="0">
      <w:start w:val="3"/>
      <w:numFmt w:val="decimal"/>
      <w:lvlText w:val="%1."/>
      <w:lvlJc w:val="left"/>
      <w:pPr>
        <w:ind w:left="720" w:hanging="720"/>
      </w:pPr>
      <w:rPr>
        <w:rFonts w:hint="default"/>
      </w:rPr>
    </w:lvl>
    <w:lvl w:ilvl="1">
      <w:start w:val="5"/>
      <w:numFmt w:val="decimal"/>
      <w:lvlText w:val="%1.%2."/>
      <w:lvlJc w:val="left"/>
      <w:pPr>
        <w:ind w:left="1012" w:hanging="720"/>
      </w:pPr>
      <w:rPr>
        <w:rFonts w:hint="default"/>
      </w:rPr>
    </w:lvl>
    <w:lvl w:ilvl="2">
      <w:start w:val="25"/>
      <w:numFmt w:val="decimal"/>
      <w:lvlText w:val="%1.%2.%3."/>
      <w:lvlJc w:val="left"/>
      <w:pPr>
        <w:ind w:left="2138"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87">
    <w:nsid w:val="712A29ED"/>
    <w:multiLevelType w:val="hybridMultilevel"/>
    <w:tmpl w:val="CDDE78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734E5097"/>
    <w:multiLevelType w:val="hybridMultilevel"/>
    <w:tmpl w:val="E244D264"/>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3710BEF"/>
    <w:multiLevelType w:val="multilevel"/>
    <w:tmpl w:val="38C4377A"/>
    <w:lvl w:ilvl="0">
      <w:start w:val="3"/>
      <w:numFmt w:val="decimal"/>
      <w:lvlText w:val="%1."/>
      <w:lvlJc w:val="left"/>
      <w:pPr>
        <w:ind w:left="585" w:hanging="585"/>
      </w:pPr>
      <w:rPr>
        <w:rFonts w:hint="default"/>
      </w:rPr>
    </w:lvl>
    <w:lvl w:ilvl="1">
      <w:start w:val="8"/>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90">
    <w:nsid w:val="73D87199"/>
    <w:multiLevelType w:val="multilevel"/>
    <w:tmpl w:val="B1D60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6AD22D8"/>
    <w:multiLevelType w:val="hybridMultilevel"/>
    <w:tmpl w:val="25A0CE06"/>
    <w:lvl w:ilvl="0" w:tplc="446E988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8D9641A"/>
    <w:multiLevelType w:val="multilevel"/>
    <w:tmpl w:val="FB4C2466"/>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3">
    <w:nsid w:val="790F1731"/>
    <w:multiLevelType w:val="hybridMultilevel"/>
    <w:tmpl w:val="F3CEAD98"/>
    <w:lvl w:ilvl="0" w:tplc="C1B2787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4">
    <w:nsid w:val="7A3C1D69"/>
    <w:multiLevelType w:val="multilevel"/>
    <w:tmpl w:val="BA5842A4"/>
    <w:lvl w:ilvl="0">
      <w:start w:val="2"/>
      <w:numFmt w:val="decimal"/>
      <w:lvlText w:val="%1."/>
      <w:lvlJc w:val="left"/>
      <w:pPr>
        <w:ind w:left="585" w:hanging="585"/>
      </w:pPr>
      <w:rPr>
        <w:rFonts w:hint="default"/>
        <w:u w:val="none"/>
      </w:rPr>
    </w:lvl>
    <w:lvl w:ilvl="1">
      <w:start w:val="7"/>
      <w:numFmt w:val="decimal"/>
      <w:lvlText w:val="%1.%2."/>
      <w:lvlJc w:val="left"/>
      <w:pPr>
        <w:ind w:left="1012" w:hanging="720"/>
      </w:pPr>
      <w:rPr>
        <w:rFonts w:hint="default"/>
        <w:u w:val="none"/>
      </w:rPr>
    </w:lvl>
    <w:lvl w:ilvl="2">
      <w:start w:val="1"/>
      <w:numFmt w:val="decimal"/>
      <w:lvlText w:val="%1.%2.%3."/>
      <w:lvlJc w:val="left"/>
      <w:pPr>
        <w:ind w:left="1304" w:hanging="720"/>
      </w:pPr>
      <w:rPr>
        <w:rFonts w:hint="default"/>
        <w:u w:val="none"/>
      </w:rPr>
    </w:lvl>
    <w:lvl w:ilvl="3">
      <w:start w:val="1"/>
      <w:numFmt w:val="decimal"/>
      <w:lvlText w:val="%1.%2.%3.%4."/>
      <w:lvlJc w:val="left"/>
      <w:pPr>
        <w:ind w:left="1956" w:hanging="1080"/>
      </w:pPr>
      <w:rPr>
        <w:rFonts w:hint="default"/>
        <w:u w:val="none"/>
      </w:rPr>
    </w:lvl>
    <w:lvl w:ilvl="4">
      <w:start w:val="1"/>
      <w:numFmt w:val="decimal"/>
      <w:lvlText w:val="%1.%2.%3.%4.%5."/>
      <w:lvlJc w:val="left"/>
      <w:pPr>
        <w:ind w:left="2248" w:hanging="1080"/>
      </w:pPr>
      <w:rPr>
        <w:rFonts w:hint="default"/>
        <w:u w:val="none"/>
      </w:rPr>
    </w:lvl>
    <w:lvl w:ilvl="5">
      <w:start w:val="1"/>
      <w:numFmt w:val="decimal"/>
      <w:lvlText w:val="%1.%2.%3.%4.%5.%6."/>
      <w:lvlJc w:val="left"/>
      <w:pPr>
        <w:ind w:left="2900" w:hanging="1440"/>
      </w:pPr>
      <w:rPr>
        <w:rFonts w:hint="default"/>
        <w:u w:val="none"/>
      </w:rPr>
    </w:lvl>
    <w:lvl w:ilvl="6">
      <w:start w:val="1"/>
      <w:numFmt w:val="decimal"/>
      <w:lvlText w:val="%1.%2.%3.%4.%5.%6.%7."/>
      <w:lvlJc w:val="left"/>
      <w:pPr>
        <w:ind w:left="3192" w:hanging="1440"/>
      </w:pPr>
      <w:rPr>
        <w:rFonts w:hint="default"/>
        <w:u w:val="none"/>
      </w:rPr>
    </w:lvl>
    <w:lvl w:ilvl="7">
      <w:start w:val="1"/>
      <w:numFmt w:val="decimal"/>
      <w:lvlText w:val="%1.%2.%3.%4.%5.%6.%7.%8."/>
      <w:lvlJc w:val="left"/>
      <w:pPr>
        <w:ind w:left="3844" w:hanging="1800"/>
      </w:pPr>
      <w:rPr>
        <w:rFonts w:hint="default"/>
        <w:u w:val="none"/>
      </w:rPr>
    </w:lvl>
    <w:lvl w:ilvl="8">
      <w:start w:val="1"/>
      <w:numFmt w:val="decimal"/>
      <w:lvlText w:val="%1.%2.%3.%4.%5.%6.%7.%8.%9."/>
      <w:lvlJc w:val="left"/>
      <w:pPr>
        <w:ind w:left="4496" w:hanging="2160"/>
      </w:pPr>
      <w:rPr>
        <w:rFonts w:hint="default"/>
        <w:u w:val="none"/>
      </w:rPr>
    </w:lvl>
  </w:abstractNum>
  <w:abstractNum w:abstractNumId="95">
    <w:nsid w:val="7A3C2B3D"/>
    <w:multiLevelType w:val="hybridMultilevel"/>
    <w:tmpl w:val="157EF672"/>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7A4168D3"/>
    <w:multiLevelType w:val="multilevel"/>
    <w:tmpl w:val="8A6AA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F400DF6"/>
    <w:multiLevelType w:val="hybridMultilevel"/>
    <w:tmpl w:val="7E16734E"/>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1"/>
  </w:num>
  <w:num w:numId="2">
    <w:abstractNumId w:val="87"/>
  </w:num>
  <w:num w:numId="3">
    <w:abstractNumId w:val="75"/>
  </w:num>
  <w:num w:numId="4">
    <w:abstractNumId w:val="96"/>
  </w:num>
  <w:num w:numId="5">
    <w:abstractNumId w:val="25"/>
  </w:num>
  <w:num w:numId="6">
    <w:abstractNumId w:val="50"/>
  </w:num>
  <w:num w:numId="7">
    <w:abstractNumId w:val="78"/>
  </w:num>
  <w:num w:numId="8">
    <w:abstractNumId w:val="26"/>
  </w:num>
  <w:num w:numId="9">
    <w:abstractNumId w:val="13"/>
  </w:num>
  <w:num w:numId="10">
    <w:abstractNumId w:val="59"/>
  </w:num>
  <w:num w:numId="11">
    <w:abstractNumId w:val="66"/>
  </w:num>
  <w:num w:numId="12">
    <w:abstractNumId w:val="42"/>
  </w:num>
  <w:num w:numId="13">
    <w:abstractNumId w:val="97"/>
  </w:num>
  <w:num w:numId="14">
    <w:abstractNumId w:val="8"/>
  </w:num>
  <w:num w:numId="15">
    <w:abstractNumId w:val="88"/>
  </w:num>
  <w:num w:numId="16">
    <w:abstractNumId w:val="39"/>
  </w:num>
  <w:num w:numId="17">
    <w:abstractNumId w:val="16"/>
  </w:num>
  <w:num w:numId="18">
    <w:abstractNumId w:val="84"/>
  </w:num>
  <w:num w:numId="19">
    <w:abstractNumId w:val="58"/>
  </w:num>
  <w:num w:numId="20">
    <w:abstractNumId w:val="34"/>
  </w:num>
  <w:num w:numId="21">
    <w:abstractNumId w:val="53"/>
  </w:num>
  <w:num w:numId="22">
    <w:abstractNumId w:val="29"/>
  </w:num>
  <w:num w:numId="23">
    <w:abstractNumId w:val="61"/>
  </w:num>
  <w:num w:numId="24">
    <w:abstractNumId w:val="62"/>
  </w:num>
  <w:num w:numId="25">
    <w:abstractNumId w:val="56"/>
  </w:num>
  <w:num w:numId="26">
    <w:abstractNumId w:val="41"/>
  </w:num>
  <w:num w:numId="27">
    <w:abstractNumId w:val="23"/>
  </w:num>
  <w:num w:numId="28">
    <w:abstractNumId w:val="14"/>
  </w:num>
  <w:num w:numId="29">
    <w:abstractNumId w:val="95"/>
  </w:num>
  <w:num w:numId="30">
    <w:abstractNumId w:val="2"/>
  </w:num>
  <w:num w:numId="31">
    <w:abstractNumId w:val="71"/>
  </w:num>
  <w:num w:numId="32">
    <w:abstractNumId w:val="72"/>
  </w:num>
  <w:num w:numId="33">
    <w:abstractNumId w:val="27"/>
  </w:num>
  <w:num w:numId="34">
    <w:abstractNumId w:val="10"/>
  </w:num>
  <w:num w:numId="35">
    <w:abstractNumId w:val="70"/>
  </w:num>
  <w:num w:numId="36">
    <w:abstractNumId w:val="55"/>
  </w:num>
  <w:num w:numId="37">
    <w:abstractNumId w:val="51"/>
  </w:num>
  <w:num w:numId="38">
    <w:abstractNumId w:val="17"/>
  </w:num>
  <w:num w:numId="39">
    <w:abstractNumId w:val="43"/>
  </w:num>
  <w:num w:numId="40">
    <w:abstractNumId w:val="67"/>
  </w:num>
  <w:num w:numId="41">
    <w:abstractNumId w:val="35"/>
  </w:num>
  <w:num w:numId="42">
    <w:abstractNumId w:val="64"/>
  </w:num>
  <w:num w:numId="43">
    <w:abstractNumId w:val="63"/>
  </w:num>
  <w:num w:numId="44">
    <w:abstractNumId w:val="33"/>
  </w:num>
  <w:num w:numId="45">
    <w:abstractNumId w:val="28"/>
  </w:num>
  <w:num w:numId="46">
    <w:abstractNumId w:val="9"/>
  </w:num>
  <w:num w:numId="47">
    <w:abstractNumId w:val="93"/>
  </w:num>
  <w:num w:numId="48">
    <w:abstractNumId w:val="90"/>
  </w:num>
  <w:num w:numId="49">
    <w:abstractNumId w:val="46"/>
  </w:num>
  <w:num w:numId="50">
    <w:abstractNumId w:val="19"/>
  </w:num>
  <w:num w:numId="51">
    <w:abstractNumId w:val="47"/>
  </w:num>
  <w:num w:numId="52">
    <w:abstractNumId w:val="60"/>
  </w:num>
  <w:num w:numId="53">
    <w:abstractNumId w:val="0"/>
  </w:num>
  <w:num w:numId="54">
    <w:abstractNumId w:val="92"/>
  </w:num>
  <w:num w:numId="55">
    <w:abstractNumId w:val="81"/>
  </w:num>
  <w:num w:numId="56">
    <w:abstractNumId w:val="6"/>
  </w:num>
  <w:num w:numId="57">
    <w:abstractNumId w:val="76"/>
  </w:num>
  <w:num w:numId="58">
    <w:abstractNumId w:val="1"/>
  </w:num>
  <w:num w:numId="59">
    <w:abstractNumId w:val="3"/>
  </w:num>
  <w:num w:numId="60">
    <w:abstractNumId w:val="38"/>
  </w:num>
  <w:num w:numId="61">
    <w:abstractNumId w:val="7"/>
  </w:num>
  <w:num w:numId="62">
    <w:abstractNumId w:val="4"/>
  </w:num>
  <w:num w:numId="63">
    <w:abstractNumId w:val="36"/>
  </w:num>
  <w:num w:numId="64">
    <w:abstractNumId w:val="12"/>
  </w:num>
  <w:num w:numId="65">
    <w:abstractNumId w:val="68"/>
  </w:num>
  <w:num w:numId="66">
    <w:abstractNumId w:val="20"/>
  </w:num>
  <w:num w:numId="67">
    <w:abstractNumId w:val="30"/>
  </w:num>
  <w:num w:numId="68">
    <w:abstractNumId w:val="45"/>
  </w:num>
  <w:num w:numId="69">
    <w:abstractNumId w:val="79"/>
  </w:num>
  <w:num w:numId="70">
    <w:abstractNumId w:val="21"/>
  </w:num>
  <w:num w:numId="71">
    <w:abstractNumId w:val="94"/>
  </w:num>
  <w:num w:numId="72">
    <w:abstractNumId w:val="40"/>
  </w:num>
  <w:num w:numId="73">
    <w:abstractNumId w:val="54"/>
  </w:num>
  <w:num w:numId="74">
    <w:abstractNumId w:val="18"/>
  </w:num>
  <w:num w:numId="75">
    <w:abstractNumId w:val="48"/>
  </w:num>
  <w:num w:numId="76">
    <w:abstractNumId w:val="31"/>
  </w:num>
  <w:num w:numId="77">
    <w:abstractNumId w:val="82"/>
  </w:num>
  <w:num w:numId="78">
    <w:abstractNumId w:val="52"/>
  </w:num>
  <w:num w:numId="79">
    <w:abstractNumId w:val="80"/>
  </w:num>
  <w:num w:numId="80">
    <w:abstractNumId w:val="74"/>
  </w:num>
  <w:num w:numId="81">
    <w:abstractNumId w:val="49"/>
  </w:num>
  <w:num w:numId="82">
    <w:abstractNumId w:val="83"/>
  </w:num>
  <w:num w:numId="83">
    <w:abstractNumId w:val="85"/>
  </w:num>
  <w:num w:numId="84">
    <w:abstractNumId w:val="57"/>
  </w:num>
  <w:num w:numId="85">
    <w:abstractNumId w:val="22"/>
  </w:num>
  <w:num w:numId="86">
    <w:abstractNumId w:val="69"/>
  </w:num>
  <w:num w:numId="87">
    <w:abstractNumId w:val="24"/>
  </w:num>
  <w:num w:numId="88">
    <w:abstractNumId w:val="32"/>
  </w:num>
  <w:num w:numId="89">
    <w:abstractNumId w:val="73"/>
  </w:num>
  <w:num w:numId="90">
    <w:abstractNumId w:val="65"/>
  </w:num>
  <w:num w:numId="91">
    <w:abstractNumId w:val="37"/>
  </w:num>
  <w:num w:numId="92">
    <w:abstractNumId w:val="86"/>
  </w:num>
  <w:num w:numId="93">
    <w:abstractNumId w:val="5"/>
  </w:num>
  <w:num w:numId="94">
    <w:abstractNumId w:val="77"/>
  </w:num>
  <w:num w:numId="95">
    <w:abstractNumId w:val="89"/>
  </w:num>
  <w:num w:numId="96">
    <w:abstractNumId w:val="15"/>
  </w:num>
  <w:num w:numId="97">
    <w:abstractNumId w:val="11"/>
  </w:num>
  <w:num w:numId="98">
    <w:abstractNumId w:val="4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449A"/>
    <w:rsid w:val="0003542E"/>
    <w:rsid w:val="00036E3F"/>
    <w:rsid w:val="0005114E"/>
    <w:rsid w:val="000566BE"/>
    <w:rsid w:val="00070911"/>
    <w:rsid w:val="000B064E"/>
    <w:rsid w:val="000B18A4"/>
    <w:rsid w:val="000C4D65"/>
    <w:rsid w:val="000D7FF9"/>
    <w:rsid w:val="000E70AF"/>
    <w:rsid w:val="000F7136"/>
    <w:rsid w:val="0011270A"/>
    <w:rsid w:val="001226D2"/>
    <w:rsid w:val="00153980"/>
    <w:rsid w:val="001762A0"/>
    <w:rsid w:val="00192C18"/>
    <w:rsid w:val="001A7108"/>
    <w:rsid w:val="001B092A"/>
    <w:rsid w:val="001C5BD1"/>
    <w:rsid w:val="001E2DB4"/>
    <w:rsid w:val="00214FEA"/>
    <w:rsid w:val="002620EA"/>
    <w:rsid w:val="002A7573"/>
    <w:rsid w:val="002C14BA"/>
    <w:rsid w:val="002E240B"/>
    <w:rsid w:val="002F726A"/>
    <w:rsid w:val="00310987"/>
    <w:rsid w:val="00314397"/>
    <w:rsid w:val="00315E51"/>
    <w:rsid w:val="00322690"/>
    <w:rsid w:val="00361CED"/>
    <w:rsid w:val="0036706F"/>
    <w:rsid w:val="0038606D"/>
    <w:rsid w:val="00391D25"/>
    <w:rsid w:val="00397ED0"/>
    <w:rsid w:val="003A00DC"/>
    <w:rsid w:val="003A2448"/>
    <w:rsid w:val="003B08FC"/>
    <w:rsid w:val="003B4361"/>
    <w:rsid w:val="003D140F"/>
    <w:rsid w:val="003D1C9D"/>
    <w:rsid w:val="003D2112"/>
    <w:rsid w:val="003D3729"/>
    <w:rsid w:val="003E7ABE"/>
    <w:rsid w:val="003F2BCF"/>
    <w:rsid w:val="003F440D"/>
    <w:rsid w:val="00417937"/>
    <w:rsid w:val="00424378"/>
    <w:rsid w:val="00424B93"/>
    <w:rsid w:val="00436F90"/>
    <w:rsid w:val="004429F9"/>
    <w:rsid w:val="00455509"/>
    <w:rsid w:val="00476584"/>
    <w:rsid w:val="00483788"/>
    <w:rsid w:val="004A03F9"/>
    <w:rsid w:val="004C3723"/>
    <w:rsid w:val="004D055D"/>
    <w:rsid w:val="004D1263"/>
    <w:rsid w:val="004D4086"/>
    <w:rsid w:val="004D4703"/>
    <w:rsid w:val="004E44C1"/>
    <w:rsid w:val="004E79E8"/>
    <w:rsid w:val="00524605"/>
    <w:rsid w:val="00524B55"/>
    <w:rsid w:val="00534861"/>
    <w:rsid w:val="00545F7B"/>
    <w:rsid w:val="0055761C"/>
    <w:rsid w:val="00557959"/>
    <w:rsid w:val="00582545"/>
    <w:rsid w:val="00583330"/>
    <w:rsid w:val="00590C66"/>
    <w:rsid w:val="00594045"/>
    <w:rsid w:val="005A1A36"/>
    <w:rsid w:val="005B30EC"/>
    <w:rsid w:val="005D6356"/>
    <w:rsid w:val="005E4DD3"/>
    <w:rsid w:val="006143D3"/>
    <w:rsid w:val="00630C83"/>
    <w:rsid w:val="006457F9"/>
    <w:rsid w:val="00652859"/>
    <w:rsid w:val="006540F6"/>
    <w:rsid w:val="006623D0"/>
    <w:rsid w:val="0066499B"/>
    <w:rsid w:val="006725D9"/>
    <w:rsid w:val="00681CD9"/>
    <w:rsid w:val="006B0171"/>
    <w:rsid w:val="006B5FB6"/>
    <w:rsid w:val="006E040E"/>
    <w:rsid w:val="006E0D26"/>
    <w:rsid w:val="007351A5"/>
    <w:rsid w:val="00751989"/>
    <w:rsid w:val="007919D6"/>
    <w:rsid w:val="007D7A17"/>
    <w:rsid w:val="007E0C3A"/>
    <w:rsid w:val="007E503A"/>
    <w:rsid w:val="00834E7C"/>
    <w:rsid w:val="008562A2"/>
    <w:rsid w:val="00860604"/>
    <w:rsid w:val="00865146"/>
    <w:rsid w:val="00870FF0"/>
    <w:rsid w:val="0088588D"/>
    <w:rsid w:val="00896EF7"/>
    <w:rsid w:val="008A19C4"/>
    <w:rsid w:val="008A33C6"/>
    <w:rsid w:val="008A4E1D"/>
    <w:rsid w:val="008A558B"/>
    <w:rsid w:val="008B4D99"/>
    <w:rsid w:val="008C7C08"/>
    <w:rsid w:val="00907D99"/>
    <w:rsid w:val="0092291A"/>
    <w:rsid w:val="00922B9D"/>
    <w:rsid w:val="009544F4"/>
    <w:rsid w:val="0097100C"/>
    <w:rsid w:val="009C6583"/>
    <w:rsid w:val="009E1FF5"/>
    <w:rsid w:val="00A14A21"/>
    <w:rsid w:val="00A2707A"/>
    <w:rsid w:val="00A27CC9"/>
    <w:rsid w:val="00A3032C"/>
    <w:rsid w:val="00A30875"/>
    <w:rsid w:val="00A34AAB"/>
    <w:rsid w:val="00A42B76"/>
    <w:rsid w:val="00A56DE9"/>
    <w:rsid w:val="00A6449A"/>
    <w:rsid w:val="00A6728B"/>
    <w:rsid w:val="00A7405F"/>
    <w:rsid w:val="00A84EC7"/>
    <w:rsid w:val="00AA579B"/>
    <w:rsid w:val="00AB4844"/>
    <w:rsid w:val="00B0456A"/>
    <w:rsid w:val="00B205F2"/>
    <w:rsid w:val="00B358FB"/>
    <w:rsid w:val="00B35FC8"/>
    <w:rsid w:val="00B42745"/>
    <w:rsid w:val="00B51B64"/>
    <w:rsid w:val="00B54440"/>
    <w:rsid w:val="00B722B8"/>
    <w:rsid w:val="00B87919"/>
    <w:rsid w:val="00B97525"/>
    <w:rsid w:val="00BC5C4D"/>
    <w:rsid w:val="00BD0590"/>
    <w:rsid w:val="00BD2198"/>
    <w:rsid w:val="00BD3BF7"/>
    <w:rsid w:val="00BD426A"/>
    <w:rsid w:val="00BF3FFA"/>
    <w:rsid w:val="00C0556F"/>
    <w:rsid w:val="00C10B28"/>
    <w:rsid w:val="00C238B7"/>
    <w:rsid w:val="00C4764C"/>
    <w:rsid w:val="00C72268"/>
    <w:rsid w:val="00C80DE2"/>
    <w:rsid w:val="00C92EB8"/>
    <w:rsid w:val="00CC4339"/>
    <w:rsid w:val="00CD02A9"/>
    <w:rsid w:val="00CE2BD5"/>
    <w:rsid w:val="00CF1086"/>
    <w:rsid w:val="00D13FD7"/>
    <w:rsid w:val="00D179A2"/>
    <w:rsid w:val="00D20D52"/>
    <w:rsid w:val="00D334C6"/>
    <w:rsid w:val="00D3439B"/>
    <w:rsid w:val="00D4230F"/>
    <w:rsid w:val="00D5029A"/>
    <w:rsid w:val="00D51849"/>
    <w:rsid w:val="00D52458"/>
    <w:rsid w:val="00D9674D"/>
    <w:rsid w:val="00DA010E"/>
    <w:rsid w:val="00DA1100"/>
    <w:rsid w:val="00DA188D"/>
    <w:rsid w:val="00DA5789"/>
    <w:rsid w:val="00DB2B7B"/>
    <w:rsid w:val="00DC2941"/>
    <w:rsid w:val="00DC56D8"/>
    <w:rsid w:val="00DD311E"/>
    <w:rsid w:val="00DE4362"/>
    <w:rsid w:val="00DE4C39"/>
    <w:rsid w:val="00DF74AF"/>
    <w:rsid w:val="00DF7DFC"/>
    <w:rsid w:val="00E13677"/>
    <w:rsid w:val="00E140AB"/>
    <w:rsid w:val="00E16210"/>
    <w:rsid w:val="00E4029F"/>
    <w:rsid w:val="00E43230"/>
    <w:rsid w:val="00E43CF2"/>
    <w:rsid w:val="00E543ED"/>
    <w:rsid w:val="00E61A16"/>
    <w:rsid w:val="00E63AF5"/>
    <w:rsid w:val="00E8244C"/>
    <w:rsid w:val="00E837B1"/>
    <w:rsid w:val="00E92EFD"/>
    <w:rsid w:val="00E956ED"/>
    <w:rsid w:val="00EA45F5"/>
    <w:rsid w:val="00EB2625"/>
    <w:rsid w:val="00EB3AC7"/>
    <w:rsid w:val="00EB6323"/>
    <w:rsid w:val="00EC311C"/>
    <w:rsid w:val="00ED7585"/>
    <w:rsid w:val="00EE0E22"/>
    <w:rsid w:val="00EE7316"/>
    <w:rsid w:val="00F06993"/>
    <w:rsid w:val="00F35111"/>
    <w:rsid w:val="00F35A2A"/>
    <w:rsid w:val="00F4454E"/>
    <w:rsid w:val="00F6105A"/>
    <w:rsid w:val="00F61371"/>
    <w:rsid w:val="00FA3EBE"/>
    <w:rsid w:val="00FE0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25"/>
    <w:pPr>
      <w:spacing w:after="200" w:line="276" w:lineRule="auto"/>
    </w:pPr>
    <w:rPr>
      <w:sz w:val="22"/>
      <w:szCs w:val="22"/>
      <w:lang w:eastAsia="en-US"/>
    </w:rPr>
  </w:style>
  <w:style w:type="paragraph" w:styleId="2">
    <w:name w:val="heading 2"/>
    <w:basedOn w:val="a"/>
    <w:link w:val="20"/>
    <w:uiPriority w:val="9"/>
    <w:qFormat/>
    <w:rsid w:val="00DA010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A010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49A"/>
    <w:pPr>
      <w:widowControl w:val="0"/>
      <w:autoSpaceDE w:val="0"/>
      <w:autoSpaceDN w:val="0"/>
    </w:pPr>
    <w:rPr>
      <w:rFonts w:eastAsia="Times New Roman" w:cs="Calibri"/>
      <w:sz w:val="22"/>
    </w:rPr>
  </w:style>
  <w:style w:type="paragraph" w:customStyle="1" w:styleId="ConsPlusTitle">
    <w:name w:val="ConsPlusTitle"/>
    <w:uiPriority w:val="99"/>
    <w:rsid w:val="00A6449A"/>
    <w:pPr>
      <w:widowControl w:val="0"/>
      <w:autoSpaceDE w:val="0"/>
      <w:autoSpaceDN w:val="0"/>
    </w:pPr>
    <w:rPr>
      <w:rFonts w:eastAsia="Times New Roman" w:cs="Calibri"/>
      <w:b/>
      <w:sz w:val="22"/>
    </w:rPr>
  </w:style>
  <w:style w:type="paragraph" w:customStyle="1" w:styleId="ConsPlusTitlePage">
    <w:name w:val="ConsPlusTitlePage"/>
    <w:rsid w:val="00A6449A"/>
    <w:pPr>
      <w:widowControl w:val="0"/>
      <w:autoSpaceDE w:val="0"/>
      <w:autoSpaceDN w:val="0"/>
    </w:pPr>
    <w:rPr>
      <w:rFonts w:ascii="Tahoma" w:eastAsia="Times New Roman" w:hAnsi="Tahoma" w:cs="Tahoma"/>
    </w:rPr>
  </w:style>
  <w:style w:type="paragraph" w:customStyle="1" w:styleId="Iauiue1">
    <w:name w:val="Iau?iue1"/>
    <w:rsid w:val="00652859"/>
    <w:pPr>
      <w:autoSpaceDE w:val="0"/>
      <w:autoSpaceDN w:val="0"/>
    </w:pPr>
    <w:rPr>
      <w:rFonts w:ascii="Times New Roman" w:eastAsia="Times New Roman" w:hAnsi="Times New Roman"/>
    </w:rPr>
  </w:style>
  <w:style w:type="paragraph" w:customStyle="1" w:styleId="caaieiaie1">
    <w:name w:val="caaieiaie 1"/>
    <w:basedOn w:val="a"/>
    <w:next w:val="a"/>
    <w:rsid w:val="00652859"/>
    <w:pPr>
      <w:keepNext/>
      <w:overflowPunct w:val="0"/>
      <w:autoSpaceDE w:val="0"/>
      <w:autoSpaceDN w:val="0"/>
      <w:adjustRightInd w:val="0"/>
      <w:spacing w:after="0" w:line="240" w:lineRule="auto"/>
      <w:jc w:val="center"/>
    </w:pPr>
    <w:rPr>
      <w:rFonts w:ascii="Times New Roman" w:eastAsia="Times New Roman" w:hAnsi="Times New Roman"/>
      <w:spacing w:val="40"/>
      <w:sz w:val="24"/>
      <w:szCs w:val="20"/>
      <w:lang w:eastAsia="ru-RU"/>
    </w:rPr>
  </w:style>
  <w:style w:type="paragraph" w:styleId="a3">
    <w:name w:val="Body Text Indent"/>
    <w:basedOn w:val="a"/>
    <w:rsid w:val="00652859"/>
    <w:pPr>
      <w:spacing w:after="0" w:line="240" w:lineRule="auto"/>
      <w:ind w:left="567"/>
      <w:jc w:val="both"/>
    </w:pPr>
    <w:rPr>
      <w:rFonts w:ascii="Times New Roman" w:eastAsia="Times New Roman" w:hAnsi="Times New Roman"/>
      <w:sz w:val="28"/>
      <w:szCs w:val="20"/>
      <w:lang w:eastAsia="ru-RU"/>
    </w:rPr>
  </w:style>
  <w:style w:type="paragraph" w:styleId="a4">
    <w:name w:val="caption"/>
    <w:basedOn w:val="a"/>
    <w:next w:val="a"/>
    <w:qFormat/>
    <w:rsid w:val="00652859"/>
    <w:pPr>
      <w:spacing w:after="0" w:line="360" w:lineRule="auto"/>
      <w:jc w:val="center"/>
    </w:pPr>
    <w:rPr>
      <w:rFonts w:ascii="Times New Roman" w:eastAsia="Times New Roman" w:hAnsi="Times New Roman"/>
      <w:b/>
      <w:bCs/>
      <w:caps/>
      <w:sz w:val="28"/>
      <w:szCs w:val="24"/>
      <w:lang w:eastAsia="ru-RU"/>
    </w:rPr>
  </w:style>
  <w:style w:type="table" w:styleId="a5">
    <w:name w:val="Table Grid"/>
    <w:basedOn w:val="a1"/>
    <w:uiPriority w:val="59"/>
    <w:rsid w:val="00A27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EE7316"/>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EE7316"/>
    <w:rPr>
      <w:rFonts w:eastAsia="Times New Roman"/>
      <w:sz w:val="22"/>
      <w:szCs w:val="22"/>
    </w:rPr>
  </w:style>
  <w:style w:type="character" w:styleId="a6">
    <w:name w:val="Hyperlink"/>
    <w:basedOn w:val="a0"/>
    <w:uiPriority w:val="99"/>
    <w:unhideWhenUsed/>
    <w:rsid w:val="00F06993"/>
    <w:rPr>
      <w:color w:val="0000FF"/>
      <w:u w:val="single"/>
    </w:rPr>
  </w:style>
  <w:style w:type="paragraph" w:styleId="a7">
    <w:name w:val="Normal (Web)"/>
    <w:basedOn w:val="a"/>
    <w:uiPriority w:val="99"/>
    <w:unhideWhenUsed/>
    <w:rsid w:val="00397ED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34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39B"/>
    <w:rPr>
      <w:rFonts w:ascii="Tahoma" w:hAnsi="Tahoma" w:cs="Tahoma"/>
      <w:sz w:val="16"/>
      <w:szCs w:val="16"/>
      <w:lang w:eastAsia="en-US"/>
    </w:rPr>
  </w:style>
  <w:style w:type="paragraph" w:customStyle="1" w:styleId="Iauiue">
    <w:name w:val="Iau?iue"/>
    <w:rsid w:val="003D3729"/>
    <w:pPr>
      <w:autoSpaceDE w:val="0"/>
      <w:autoSpaceDN w:val="0"/>
    </w:pPr>
    <w:rPr>
      <w:rFonts w:ascii="Times New Roman" w:eastAsia="Times New Roman" w:hAnsi="Times New Roman"/>
      <w:lang w:val="en-US"/>
    </w:rPr>
  </w:style>
  <w:style w:type="paragraph" w:styleId="aa">
    <w:name w:val="No Spacing"/>
    <w:uiPriority w:val="1"/>
    <w:qFormat/>
    <w:rsid w:val="00A30875"/>
    <w:rPr>
      <w:sz w:val="22"/>
      <w:szCs w:val="22"/>
      <w:lang w:eastAsia="en-US"/>
    </w:rPr>
  </w:style>
  <w:style w:type="paragraph" w:styleId="ab">
    <w:name w:val="List Paragraph"/>
    <w:basedOn w:val="a"/>
    <w:uiPriority w:val="34"/>
    <w:qFormat/>
    <w:rsid w:val="0055761C"/>
    <w:pPr>
      <w:ind w:left="720"/>
      <w:contextualSpacing/>
    </w:pPr>
  </w:style>
  <w:style w:type="character" w:customStyle="1" w:styleId="20">
    <w:name w:val="Заголовок 2 Знак"/>
    <w:basedOn w:val="a0"/>
    <w:link w:val="2"/>
    <w:uiPriority w:val="9"/>
    <w:rsid w:val="00DA010E"/>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DA010E"/>
    <w:rPr>
      <w:rFonts w:asciiTheme="majorHAnsi" w:eastAsiaTheme="majorEastAsia" w:hAnsiTheme="majorHAnsi" w:cstheme="majorBidi"/>
      <w:b/>
      <w:bCs/>
      <w:color w:val="4F81BD" w:themeColor="accent1"/>
      <w:sz w:val="24"/>
      <w:szCs w:val="24"/>
    </w:rPr>
  </w:style>
  <w:style w:type="paragraph" w:styleId="ac">
    <w:name w:val="footer"/>
    <w:basedOn w:val="a"/>
    <w:link w:val="ad"/>
    <w:uiPriority w:val="99"/>
    <w:rsid w:val="00DA01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DA010E"/>
    <w:rPr>
      <w:rFonts w:ascii="Times New Roman" w:eastAsia="Times New Roman" w:hAnsi="Times New Roman"/>
      <w:sz w:val="24"/>
      <w:szCs w:val="24"/>
    </w:rPr>
  </w:style>
  <w:style w:type="paragraph" w:styleId="ae">
    <w:name w:val="Title"/>
    <w:basedOn w:val="a"/>
    <w:link w:val="af"/>
    <w:qFormat/>
    <w:rsid w:val="00DA010E"/>
    <w:pPr>
      <w:spacing w:after="0" w:line="240" w:lineRule="auto"/>
      <w:jc w:val="center"/>
    </w:pPr>
    <w:rPr>
      <w:rFonts w:ascii="Times New Roman" w:eastAsia="Times New Roman" w:hAnsi="Times New Roman"/>
      <w:sz w:val="28"/>
      <w:szCs w:val="24"/>
      <w:lang w:eastAsia="ru-RU"/>
    </w:rPr>
  </w:style>
  <w:style w:type="character" w:customStyle="1" w:styleId="af">
    <w:name w:val="Название Знак"/>
    <w:basedOn w:val="a0"/>
    <w:link w:val="ae"/>
    <w:rsid w:val="00DA010E"/>
    <w:rPr>
      <w:rFonts w:ascii="Times New Roman" w:eastAsia="Times New Roman" w:hAnsi="Times New Roman"/>
      <w:sz w:val="28"/>
      <w:szCs w:val="24"/>
    </w:rPr>
  </w:style>
  <w:style w:type="character" w:customStyle="1" w:styleId="apple-converted-space">
    <w:name w:val="apple-converted-space"/>
    <w:basedOn w:val="a0"/>
    <w:rsid w:val="00DA010E"/>
  </w:style>
  <w:style w:type="character" w:customStyle="1" w:styleId="af0">
    <w:name w:val="Основной текст_"/>
    <w:basedOn w:val="a0"/>
    <w:link w:val="23"/>
    <w:rsid w:val="00DA010E"/>
    <w:rPr>
      <w:rFonts w:ascii="Times New Roman" w:eastAsia="Times New Roman" w:hAnsi="Times New Roman"/>
      <w:spacing w:val="4"/>
      <w:sz w:val="21"/>
      <w:szCs w:val="21"/>
      <w:shd w:val="clear" w:color="auto" w:fill="FFFFFF"/>
    </w:rPr>
  </w:style>
  <w:style w:type="paragraph" w:customStyle="1" w:styleId="23">
    <w:name w:val="Основной текст2"/>
    <w:basedOn w:val="a"/>
    <w:link w:val="af0"/>
    <w:rsid w:val="00DA010E"/>
    <w:pPr>
      <w:widowControl w:val="0"/>
      <w:shd w:val="clear" w:color="auto" w:fill="FFFFFF"/>
      <w:spacing w:before="240" w:after="240" w:line="274" w:lineRule="exact"/>
      <w:ind w:hanging="360"/>
      <w:jc w:val="both"/>
    </w:pPr>
    <w:rPr>
      <w:rFonts w:ascii="Times New Roman" w:eastAsia="Times New Roman" w:hAnsi="Times New Roman"/>
      <w:spacing w:val="4"/>
      <w:sz w:val="21"/>
      <w:szCs w:val="21"/>
      <w:lang w:eastAsia="ru-RU"/>
    </w:rPr>
  </w:style>
  <w:style w:type="character" w:customStyle="1" w:styleId="0pt">
    <w:name w:val="Основной текст + Полужирный;Интервал 0 pt"/>
    <w:basedOn w:val="af0"/>
    <w:rsid w:val="00DA010E"/>
    <w:rPr>
      <w:b/>
      <w:bCs/>
      <w:i w:val="0"/>
      <w:iCs w:val="0"/>
      <w:smallCaps w:val="0"/>
      <w:strike w:val="0"/>
      <w:color w:val="000000"/>
      <w:spacing w:val="5"/>
      <w:w w:val="100"/>
      <w:position w:val="0"/>
      <w:u w:val="none"/>
      <w:lang w:val="ru-RU"/>
    </w:rPr>
  </w:style>
  <w:style w:type="character" w:customStyle="1" w:styleId="4">
    <w:name w:val="Основной текст (4)_"/>
    <w:basedOn w:val="a0"/>
    <w:link w:val="40"/>
    <w:rsid w:val="00DA010E"/>
    <w:rPr>
      <w:rFonts w:ascii="Times New Roman" w:eastAsia="Times New Roman" w:hAnsi="Times New Roman"/>
      <w:b/>
      <w:bCs/>
      <w:spacing w:val="5"/>
      <w:sz w:val="21"/>
      <w:szCs w:val="21"/>
      <w:shd w:val="clear" w:color="auto" w:fill="FFFFFF"/>
    </w:rPr>
  </w:style>
  <w:style w:type="paragraph" w:customStyle="1" w:styleId="40">
    <w:name w:val="Основной текст (4)"/>
    <w:basedOn w:val="a"/>
    <w:link w:val="4"/>
    <w:rsid w:val="00DA010E"/>
    <w:pPr>
      <w:widowControl w:val="0"/>
      <w:shd w:val="clear" w:color="auto" w:fill="FFFFFF"/>
      <w:spacing w:after="240" w:line="281" w:lineRule="exact"/>
      <w:jc w:val="center"/>
    </w:pPr>
    <w:rPr>
      <w:rFonts w:ascii="Times New Roman" w:eastAsia="Times New Roman" w:hAnsi="Times New Roman"/>
      <w:b/>
      <w:bCs/>
      <w:spacing w:val="5"/>
      <w:sz w:val="21"/>
      <w:szCs w:val="21"/>
      <w:lang w:eastAsia="ru-RU"/>
    </w:rPr>
  </w:style>
  <w:style w:type="character" w:customStyle="1" w:styleId="1">
    <w:name w:val="Основной текст1"/>
    <w:basedOn w:val="af0"/>
    <w:rsid w:val="00DA010E"/>
    <w:rPr>
      <w:b w:val="0"/>
      <w:bCs w:val="0"/>
      <w:i w:val="0"/>
      <w:iCs w:val="0"/>
      <w:smallCaps w:val="0"/>
      <w:strike w:val="0"/>
      <w:color w:val="000000"/>
      <w:w w:val="100"/>
      <w:position w:val="0"/>
      <w:u w:val="none"/>
      <w:lang w:val="ru-RU"/>
    </w:rPr>
  </w:style>
  <w:style w:type="character" w:customStyle="1" w:styleId="10">
    <w:name w:val="Заголовок №1_"/>
    <w:basedOn w:val="a0"/>
    <w:link w:val="11"/>
    <w:rsid w:val="00DA010E"/>
    <w:rPr>
      <w:rFonts w:ascii="Times New Roman" w:eastAsia="Times New Roman" w:hAnsi="Times New Roman"/>
      <w:b/>
      <w:bCs/>
      <w:spacing w:val="5"/>
      <w:sz w:val="21"/>
      <w:szCs w:val="21"/>
      <w:shd w:val="clear" w:color="auto" w:fill="FFFFFF"/>
    </w:rPr>
  </w:style>
  <w:style w:type="paragraph" w:customStyle="1" w:styleId="11">
    <w:name w:val="Заголовок №1"/>
    <w:basedOn w:val="a"/>
    <w:link w:val="10"/>
    <w:rsid w:val="00DA010E"/>
    <w:pPr>
      <w:widowControl w:val="0"/>
      <w:shd w:val="clear" w:color="auto" w:fill="FFFFFF"/>
      <w:spacing w:before="240" w:after="300" w:line="0" w:lineRule="atLeast"/>
      <w:ind w:hanging="1440"/>
      <w:jc w:val="center"/>
      <w:outlineLvl w:val="0"/>
    </w:pPr>
    <w:rPr>
      <w:rFonts w:ascii="Times New Roman" w:eastAsia="Times New Roman" w:hAnsi="Times New Roman"/>
      <w:b/>
      <w:bCs/>
      <w:spacing w:val="5"/>
      <w:sz w:val="21"/>
      <w:szCs w:val="21"/>
      <w:lang w:eastAsia="ru-RU"/>
    </w:rPr>
  </w:style>
  <w:style w:type="character" w:customStyle="1" w:styleId="24">
    <w:name w:val="Основной текст (2)"/>
    <w:rsid w:val="00DA010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f1">
    <w:name w:val="header"/>
    <w:basedOn w:val="a"/>
    <w:link w:val="af2"/>
    <w:uiPriority w:val="99"/>
    <w:unhideWhenUsed/>
    <w:rsid w:val="00DA01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uiPriority w:val="99"/>
    <w:rsid w:val="00DA010E"/>
    <w:rPr>
      <w:rFonts w:ascii="Times New Roman" w:eastAsia="Times New Roman" w:hAnsi="Times New Roman"/>
      <w:sz w:val="24"/>
      <w:szCs w:val="24"/>
    </w:rPr>
  </w:style>
  <w:style w:type="character" w:styleId="af3">
    <w:name w:val="Strong"/>
    <w:basedOn w:val="a0"/>
    <w:uiPriority w:val="22"/>
    <w:qFormat/>
    <w:rsid w:val="00DA010E"/>
    <w:rPr>
      <w:b/>
      <w:bCs/>
    </w:rPr>
  </w:style>
</w:styles>
</file>

<file path=word/webSettings.xml><?xml version="1.0" encoding="utf-8"?>
<w:webSettings xmlns:r="http://schemas.openxmlformats.org/officeDocument/2006/relationships" xmlns:w="http://schemas.openxmlformats.org/wordprocessingml/2006/main">
  <w:divs>
    <w:div w:id="862746823">
      <w:bodyDiv w:val="1"/>
      <w:marLeft w:val="0"/>
      <w:marRight w:val="0"/>
      <w:marTop w:val="0"/>
      <w:marBottom w:val="0"/>
      <w:divBdr>
        <w:top w:val="none" w:sz="0" w:space="0" w:color="auto"/>
        <w:left w:val="none" w:sz="0" w:space="0" w:color="auto"/>
        <w:bottom w:val="none" w:sz="0" w:space="0" w:color="auto"/>
        <w:right w:val="none" w:sz="0" w:space="0" w:color="auto"/>
      </w:divBdr>
      <w:divsChild>
        <w:div w:id="87964658">
          <w:marLeft w:val="0"/>
          <w:marRight w:val="0"/>
          <w:marTop w:val="0"/>
          <w:marBottom w:val="0"/>
          <w:divBdr>
            <w:top w:val="none" w:sz="0" w:space="0" w:color="auto"/>
            <w:left w:val="none" w:sz="0" w:space="0" w:color="auto"/>
            <w:bottom w:val="none" w:sz="0" w:space="0" w:color="auto"/>
            <w:right w:val="none" w:sz="0" w:space="0" w:color="auto"/>
          </w:divBdr>
        </w:div>
        <w:div w:id="139156325">
          <w:marLeft w:val="0"/>
          <w:marRight w:val="0"/>
          <w:marTop w:val="0"/>
          <w:marBottom w:val="0"/>
          <w:divBdr>
            <w:top w:val="none" w:sz="0" w:space="0" w:color="auto"/>
            <w:left w:val="none" w:sz="0" w:space="0" w:color="auto"/>
            <w:bottom w:val="none" w:sz="0" w:space="0" w:color="auto"/>
            <w:right w:val="none" w:sz="0" w:space="0" w:color="auto"/>
          </w:divBdr>
        </w:div>
        <w:div w:id="390230801">
          <w:marLeft w:val="0"/>
          <w:marRight w:val="0"/>
          <w:marTop w:val="0"/>
          <w:marBottom w:val="0"/>
          <w:divBdr>
            <w:top w:val="none" w:sz="0" w:space="0" w:color="auto"/>
            <w:left w:val="none" w:sz="0" w:space="0" w:color="auto"/>
            <w:bottom w:val="none" w:sz="0" w:space="0" w:color="auto"/>
            <w:right w:val="none" w:sz="0" w:space="0" w:color="auto"/>
          </w:divBdr>
        </w:div>
        <w:div w:id="547297584">
          <w:marLeft w:val="0"/>
          <w:marRight w:val="0"/>
          <w:marTop w:val="0"/>
          <w:marBottom w:val="0"/>
          <w:divBdr>
            <w:top w:val="none" w:sz="0" w:space="0" w:color="auto"/>
            <w:left w:val="none" w:sz="0" w:space="0" w:color="auto"/>
            <w:bottom w:val="none" w:sz="0" w:space="0" w:color="auto"/>
            <w:right w:val="none" w:sz="0" w:space="0" w:color="auto"/>
          </w:divBdr>
        </w:div>
        <w:div w:id="764812125">
          <w:marLeft w:val="0"/>
          <w:marRight w:val="0"/>
          <w:marTop w:val="0"/>
          <w:marBottom w:val="0"/>
          <w:divBdr>
            <w:top w:val="none" w:sz="0" w:space="0" w:color="auto"/>
            <w:left w:val="none" w:sz="0" w:space="0" w:color="auto"/>
            <w:bottom w:val="none" w:sz="0" w:space="0" w:color="auto"/>
            <w:right w:val="none" w:sz="0" w:space="0" w:color="auto"/>
          </w:divBdr>
        </w:div>
        <w:div w:id="795871551">
          <w:marLeft w:val="0"/>
          <w:marRight w:val="0"/>
          <w:marTop w:val="0"/>
          <w:marBottom w:val="0"/>
          <w:divBdr>
            <w:top w:val="none" w:sz="0" w:space="0" w:color="auto"/>
            <w:left w:val="none" w:sz="0" w:space="0" w:color="auto"/>
            <w:bottom w:val="none" w:sz="0" w:space="0" w:color="auto"/>
            <w:right w:val="none" w:sz="0" w:space="0" w:color="auto"/>
          </w:divBdr>
        </w:div>
        <w:div w:id="817454595">
          <w:marLeft w:val="0"/>
          <w:marRight w:val="0"/>
          <w:marTop w:val="0"/>
          <w:marBottom w:val="0"/>
          <w:divBdr>
            <w:top w:val="none" w:sz="0" w:space="0" w:color="auto"/>
            <w:left w:val="none" w:sz="0" w:space="0" w:color="auto"/>
            <w:bottom w:val="none" w:sz="0" w:space="0" w:color="auto"/>
            <w:right w:val="none" w:sz="0" w:space="0" w:color="auto"/>
          </w:divBdr>
        </w:div>
        <w:div w:id="918173336">
          <w:marLeft w:val="0"/>
          <w:marRight w:val="0"/>
          <w:marTop w:val="0"/>
          <w:marBottom w:val="0"/>
          <w:divBdr>
            <w:top w:val="none" w:sz="0" w:space="0" w:color="auto"/>
            <w:left w:val="none" w:sz="0" w:space="0" w:color="auto"/>
            <w:bottom w:val="none" w:sz="0" w:space="0" w:color="auto"/>
            <w:right w:val="none" w:sz="0" w:space="0" w:color="auto"/>
          </w:divBdr>
          <w:divsChild>
            <w:div w:id="11273488">
              <w:marLeft w:val="0"/>
              <w:marRight w:val="0"/>
              <w:marTop w:val="0"/>
              <w:marBottom w:val="0"/>
              <w:divBdr>
                <w:top w:val="none" w:sz="0" w:space="0" w:color="auto"/>
                <w:left w:val="none" w:sz="0" w:space="0" w:color="auto"/>
                <w:bottom w:val="none" w:sz="0" w:space="0" w:color="auto"/>
                <w:right w:val="none" w:sz="0" w:space="0" w:color="auto"/>
              </w:divBdr>
            </w:div>
            <w:div w:id="72513880">
              <w:marLeft w:val="0"/>
              <w:marRight w:val="0"/>
              <w:marTop w:val="0"/>
              <w:marBottom w:val="0"/>
              <w:divBdr>
                <w:top w:val="none" w:sz="0" w:space="0" w:color="auto"/>
                <w:left w:val="none" w:sz="0" w:space="0" w:color="auto"/>
                <w:bottom w:val="none" w:sz="0" w:space="0" w:color="auto"/>
                <w:right w:val="none" w:sz="0" w:space="0" w:color="auto"/>
              </w:divBdr>
            </w:div>
            <w:div w:id="84691237">
              <w:marLeft w:val="0"/>
              <w:marRight w:val="0"/>
              <w:marTop w:val="0"/>
              <w:marBottom w:val="0"/>
              <w:divBdr>
                <w:top w:val="none" w:sz="0" w:space="0" w:color="auto"/>
                <w:left w:val="none" w:sz="0" w:space="0" w:color="auto"/>
                <w:bottom w:val="none" w:sz="0" w:space="0" w:color="auto"/>
                <w:right w:val="none" w:sz="0" w:space="0" w:color="auto"/>
              </w:divBdr>
            </w:div>
            <w:div w:id="94448147">
              <w:marLeft w:val="0"/>
              <w:marRight w:val="0"/>
              <w:marTop w:val="0"/>
              <w:marBottom w:val="0"/>
              <w:divBdr>
                <w:top w:val="none" w:sz="0" w:space="0" w:color="auto"/>
                <w:left w:val="none" w:sz="0" w:space="0" w:color="auto"/>
                <w:bottom w:val="none" w:sz="0" w:space="0" w:color="auto"/>
                <w:right w:val="none" w:sz="0" w:space="0" w:color="auto"/>
              </w:divBdr>
            </w:div>
            <w:div w:id="189340050">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281425153">
              <w:marLeft w:val="0"/>
              <w:marRight w:val="0"/>
              <w:marTop w:val="0"/>
              <w:marBottom w:val="0"/>
              <w:divBdr>
                <w:top w:val="none" w:sz="0" w:space="0" w:color="auto"/>
                <w:left w:val="none" w:sz="0" w:space="0" w:color="auto"/>
                <w:bottom w:val="none" w:sz="0" w:space="0" w:color="auto"/>
                <w:right w:val="none" w:sz="0" w:space="0" w:color="auto"/>
              </w:divBdr>
            </w:div>
            <w:div w:id="281814500">
              <w:marLeft w:val="0"/>
              <w:marRight w:val="0"/>
              <w:marTop w:val="0"/>
              <w:marBottom w:val="0"/>
              <w:divBdr>
                <w:top w:val="none" w:sz="0" w:space="0" w:color="auto"/>
                <w:left w:val="none" w:sz="0" w:space="0" w:color="auto"/>
                <w:bottom w:val="none" w:sz="0" w:space="0" w:color="auto"/>
                <w:right w:val="none" w:sz="0" w:space="0" w:color="auto"/>
              </w:divBdr>
            </w:div>
            <w:div w:id="302003581">
              <w:marLeft w:val="0"/>
              <w:marRight w:val="0"/>
              <w:marTop w:val="0"/>
              <w:marBottom w:val="0"/>
              <w:divBdr>
                <w:top w:val="none" w:sz="0" w:space="0" w:color="auto"/>
                <w:left w:val="none" w:sz="0" w:space="0" w:color="auto"/>
                <w:bottom w:val="none" w:sz="0" w:space="0" w:color="auto"/>
                <w:right w:val="none" w:sz="0" w:space="0" w:color="auto"/>
              </w:divBdr>
            </w:div>
            <w:div w:id="379480170">
              <w:marLeft w:val="0"/>
              <w:marRight w:val="0"/>
              <w:marTop w:val="0"/>
              <w:marBottom w:val="0"/>
              <w:divBdr>
                <w:top w:val="none" w:sz="0" w:space="0" w:color="auto"/>
                <w:left w:val="none" w:sz="0" w:space="0" w:color="auto"/>
                <w:bottom w:val="none" w:sz="0" w:space="0" w:color="auto"/>
                <w:right w:val="none" w:sz="0" w:space="0" w:color="auto"/>
              </w:divBdr>
            </w:div>
            <w:div w:id="381635609">
              <w:marLeft w:val="0"/>
              <w:marRight w:val="0"/>
              <w:marTop w:val="0"/>
              <w:marBottom w:val="0"/>
              <w:divBdr>
                <w:top w:val="none" w:sz="0" w:space="0" w:color="auto"/>
                <w:left w:val="none" w:sz="0" w:space="0" w:color="auto"/>
                <w:bottom w:val="none" w:sz="0" w:space="0" w:color="auto"/>
                <w:right w:val="none" w:sz="0" w:space="0" w:color="auto"/>
              </w:divBdr>
            </w:div>
            <w:div w:id="423036102">
              <w:marLeft w:val="0"/>
              <w:marRight w:val="0"/>
              <w:marTop w:val="0"/>
              <w:marBottom w:val="0"/>
              <w:divBdr>
                <w:top w:val="none" w:sz="0" w:space="0" w:color="auto"/>
                <w:left w:val="none" w:sz="0" w:space="0" w:color="auto"/>
                <w:bottom w:val="none" w:sz="0" w:space="0" w:color="auto"/>
                <w:right w:val="none" w:sz="0" w:space="0" w:color="auto"/>
              </w:divBdr>
            </w:div>
            <w:div w:id="428890209">
              <w:marLeft w:val="0"/>
              <w:marRight w:val="0"/>
              <w:marTop w:val="0"/>
              <w:marBottom w:val="0"/>
              <w:divBdr>
                <w:top w:val="none" w:sz="0" w:space="0" w:color="auto"/>
                <w:left w:val="none" w:sz="0" w:space="0" w:color="auto"/>
                <w:bottom w:val="none" w:sz="0" w:space="0" w:color="auto"/>
                <w:right w:val="none" w:sz="0" w:space="0" w:color="auto"/>
              </w:divBdr>
            </w:div>
            <w:div w:id="430779972">
              <w:marLeft w:val="0"/>
              <w:marRight w:val="0"/>
              <w:marTop w:val="0"/>
              <w:marBottom w:val="0"/>
              <w:divBdr>
                <w:top w:val="none" w:sz="0" w:space="0" w:color="auto"/>
                <w:left w:val="none" w:sz="0" w:space="0" w:color="auto"/>
                <w:bottom w:val="none" w:sz="0" w:space="0" w:color="auto"/>
                <w:right w:val="none" w:sz="0" w:space="0" w:color="auto"/>
              </w:divBdr>
            </w:div>
            <w:div w:id="431558454">
              <w:marLeft w:val="0"/>
              <w:marRight w:val="0"/>
              <w:marTop w:val="0"/>
              <w:marBottom w:val="0"/>
              <w:divBdr>
                <w:top w:val="none" w:sz="0" w:space="0" w:color="auto"/>
                <w:left w:val="none" w:sz="0" w:space="0" w:color="auto"/>
                <w:bottom w:val="none" w:sz="0" w:space="0" w:color="auto"/>
                <w:right w:val="none" w:sz="0" w:space="0" w:color="auto"/>
              </w:divBdr>
            </w:div>
            <w:div w:id="444467792">
              <w:marLeft w:val="0"/>
              <w:marRight w:val="0"/>
              <w:marTop w:val="0"/>
              <w:marBottom w:val="0"/>
              <w:divBdr>
                <w:top w:val="none" w:sz="0" w:space="0" w:color="auto"/>
                <w:left w:val="none" w:sz="0" w:space="0" w:color="auto"/>
                <w:bottom w:val="none" w:sz="0" w:space="0" w:color="auto"/>
                <w:right w:val="none" w:sz="0" w:space="0" w:color="auto"/>
              </w:divBdr>
            </w:div>
            <w:div w:id="457798340">
              <w:marLeft w:val="0"/>
              <w:marRight w:val="0"/>
              <w:marTop w:val="0"/>
              <w:marBottom w:val="0"/>
              <w:divBdr>
                <w:top w:val="none" w:sz="0" w:space="0" w:color="auto"/>
                <w:left w:val="none" w:sz="0" w:space="0" w:color="auto"/>
                <w:bottom w:val="none" w:sz="0" w:space="0" w:color="auto"/>
                <w:right w:val="none" w:sz="0" w:space="0" w:color="auto"/>
              </w:divBdr>
            </w:div>
            <w:div w:id="482041375">
              <w:marLeft w:val="0"/>
              <w:marRight w:val="0"/>
              <w:marTop w:val="0"/>
              <w:marBottom w:val="0"/>
              <w:divBdr>
                <w:top w:val="none" w:sz="0" w:space="0" w:color="auto"/>
                <w:left w:val="none" w:sz="0" w:space="0" w:color="auto"/>
                <w:bottom w:val="none" w:sz="0" w:space="0" w:color="auto"/>
                <w:right w:val="none" w:sz="0" w:space="0" w:color="auto"/>
              </w:divBdr>
            </w:div>
            <w:div w:id="490023999">
              <w:marLeft w:val="0"/>
              <w:marRight w:val="0"/>
              <w:marTop w:val="0"/>
              <w:marBottom w:val="0"/>
              <w:divBdr>
                <w:top w:val="none" w:sz="0" w:space="0" w:color="auto"/>
                <w:left w:val="none" w:sz="0" w:space="0" w:color="auto"/>
                <w:bottom w:val="none" w:sz="0" w:space="0" w:color="auto"/>
                <w:right w:val="none" w:sz="0" w:space="0" w:color="auto"/>
              </w:divBdr>
            </w:div>
            <w:div w:id="513232156">
              <w:marLeft w:val="0"/>
              <w:marRight w:val="0"/>
              <w:marTop w:val="0"/>
              <w:marBottom w:val="0"/>
              <w:divBdr>
                <w:top w:val="none" w:sz="0" w:space="0" w:color="auto"/>
                <w:left w:val="none" w:sz="0" w:space="0" w:color="auto"/>
                <w:bottom w:val="none" w:sz="0" w:space="0" w:color="auto"/>
                <w:right w:val="none" w:sz="0" w:space="0" w:color="auto"/>
              </w:divBdr>
            </w:div>
            <w:div w:id="526065690">
              <w:marLeft w:val="0"/>
              <w:marRight w:val="0"/>
              <w:marTop w:val="0"/>
              <w:marBottom w:val="0"/>
              <w:divBdr>
                <w:top w:val="none" w:sz="0" w:space="0" w:color="auto"/>
                <w:left w:val="none" w:sz="0" w:space="0" w:color="auto"/>
                <w:bottom w:val="none" w:sz="0" w:space="0" w:color="auto"/>
                <w:right w:val="none" w:sz="0" w:space="0" w:color="auto"/>
              </w:divBdr>
            </w:div>
            <w:div w:id="529074130">
              <w:marLeft w:val="0"/>
              <w:marRight w:val="0"/>
              <w:marTop w:val="0"/>
              <w:marBottom w:val="0"/>
              <w:divBdr>
                <w:top w:val="none" w:sz="0" w:space="0" w:color="auto"/>
                <w:left w:val="none" w:sz="0" w:space="0" w:color="auto"/>
                <w:bottom w:val="none" w:sz="0" w:space="0" w:color="auto"/>
                <w:right w:val="none" w:sz="0" w:space="0" w:color="auto"/>
              </w:divBdr>
            </w:div>
            <w:div w:id="563099327">
              <w:marLeft w:val="0"/>
              <w:marRight w:val="0"/>
              <w:marTop w:val="0"/>
              <w:marBottom w:val="0"/>
              <w:divBdr>
                <w:top w:val="none" w:sz="0" w:space="0" w:color="auto"/>
                <w:left w:val="none" w:sz="0" w:space="0" w:color="auto"/>
                <w:bottom w:val="none" w:sz="0" w:space="0" w:color="auto"/>
                <w:right w:val="none" w:sz="0" w:space="0" w:color="auto"/>
              </w:divBdr>
            </w:div>
            <w:div w:id="597252610">
              <w:marLeft w:val="0"/>
              <w:marRight w:val="0"/>
              <w:marTop w:val="0"/>
              <w:marBottom w:val="0"/>
              <w:divBdr>
                <w:top w:val="none" w:sz="0" w:space="0" w:color="auto"/>
                <w:left w:val="none" w:sz="0" w:space="0" w:color="auto"/>
                <w:bottom w:val="none" w:sz="0" w:space="0" w:color="auto"/>
                <w:right w:val="none" w:sz="0" w:space="0" w:color="auto"/>
              </w:divBdr>
            </w:div>
            <w:div w:id="628584561">
              <w:marLeft w:val="0"/>
              <w:marRight w:val="0"/>
              <w:marTop w:val="0"/>
              <w:marBottom w:val="0"/>
              <w:divBdr>
                <w:top w:val="none" w:sz="0" w:space="0" w:color="auto"/>
                <w:left w:val="none" w:sz="0" w:space="0" w:color="auto"/>
                <w:bottom w:val="none" w:sz="0" w:space="0" w:color="auto"/>
                <w:right w:val="none" w:sz="0" w:space="0" w:color="auto"/>
              </w:divBdr>
            </w:div>
            <w:div w:id="690494555">
              <w:marLeft w:val="0"/>
              <w:marRight w:val="0"/>
              <w:marTop w:val="0"/>
              <w:marBottom w:val="0"/>
              <w:divBdr>
                <w:top w:val="none" w:sz="0" w:space="0" w:color="auto"/>
                <w:left w:val="none" w:sz="0" w:space="0" w:color="auto"/>
                <w:bottom w:val="none" w:sz="0" w:space="0" w:color="auto"/>
                <w:right w:val="none" w:sz="0" w:space="0" w:color="auto"/>
              </w:divBdr>
            </w:div>
            <w:div w:id="708723298">
              <w:marLeft w:val="0"/>
              <w:marRight w:val="0"/>
              <w:marTop w:val="0"/>
              <w:marBottom w:val="0"/>
              <w:divBdr>
                <w:top w:val="none" w:sz="0" w:space="0" w:color="auto"/>
                <w:left w:val="none" w:sz="0" w:space="0" w:color="auto"/>
                <w:bottom w:val="none" w:sz="0" w:space="0" w:color="auto"/>
                <w:right w:val="none" w:sz="0" w:space="0" w:color="auto"/>
              </w:divBdr>
            </w:div>
            <w:div w:id="722675654">
              <w:marLeft w:val="0"/>
              <w:marRight w:val="0"/>
              <w:marTop w:val="0"/>
              <w:marBottom w:val="0"/>
              <w:divBdr>
                <w:top w:val="none" w:sz="0" w:space="0" w:color="auto"/>
                <w:left w:val="none" w:sz="0" w:space="0" w:color="auto"/>
                <w:bottom w:val="none" w:sz="0" w:space="0" w:color="auto"/>
                <w:right w:val="none" w:sz="0" w:space="0" w:color="auto"/>
              </w:divBdr>
            </w:div>
            <w:div w:id="732580034">
              <w:marLeft w:val="0"/>
              <w:marRight w:val="0"/>
              <w:marTop w:val="0"/>
              <w:marBottom w:val="0"/>
              <w:divBdr>
                <w:top w:val="none" w:sz="0" w:space="0" w:color="auto"/>
                <w:left w:val="none" w:sz="0" w:space="0" w:color="auto"/>
                <w:bottom w:val="none" w:sz="0" w:space="0" w:color="auto"/>
                <w:right w:val="none" w:sz="0" w:space="0" w:color="auto"/>
              </w:divBdr>
            </w:div>
            <w:div w:id="801264722">
              <w:marLeft w:val="0"/>
              <w:marRight w:val="0"/>
              <w:marTop w:val="0"/>
              <w:marBottom w:val="0"/>
              <w:divBdr>
                <w:top w:val="none" w:sz="0" w:space="0" w:color="auto"/>
                <w:left w:val="none" w:sz="0" w:space="0" w:color="auto"/>
                <w:bottom w:val="none" w:sz="0" w:space="0" w:color="auto"/>
                <w:right w:val="none" w:sz="0" w:space="0" w:color="auto"/>
              </w:divBdr>
            </w:div>
            <w:div w:id="838927629">
              <w:marLeft w:val="0"/>
              <w:marRight w:val="0"/>
              <w:marTop w:val="0"/>
              <w:marBottom w:val="0"/>
              <w:divBdr>
                <w:top w:val="none" w:sz="0" w:space="0" w:color="auto"/>
                <w:left w:val="none" w:sz="0" w:space="0" w:color="auto"/>
                <w:bottom w:val="none" w:sz="0" w:space="0" w:color="auto"/>
                <w:right w:val="none" w:sz="0" w:space="0" w:color="auto"/>
              </w:divBdr>
            </w:div>
            <w:div w:id="845443557">
              <w:marLeft w:val="0"/>
              <w:marRight w:val="0"/>
              <w:marTop w:val="0"/>
              <w:marBottom w:val="0"/>
              <w:divBdr>
                <w:top w:val="none" w:sz="0" w:space="0" w:color="auto"/>
                <w:left w:val="none" w:sz="0" w:space="0" w:color="auto"/>
                <w:bottom w:val="none" w:sz="0" w:space="0" w:color="auto"/>
                <w:right w:val="none" w:sz="0" w:space="0" w:color="auto"/>
              </w:divBdr>
            </w:div>
            <w:div w:id="910576629">
              <w:marLeft w:val="0"/>
              <w:marRight w:val="0"/>
              <w:marTop w:val="0"/>
              <w:marBottom w:val="0"/>
              <w:divBdr>
                <w:top w:val="none" w:sz="0" w:space="0" w:color="auto"/>
                <w:left w:val="none" w:sz="0" w:space="0" w:color="auto"/>
                <w:bottom w:val="none" w:sz="0" w:space="0" w:color="auto"/>
                <w:right w:val="none" w:sz="0" w:space="0" w:color="auto"/>
              </w:divBdr>
            </w:div>
            <w:div w:id="926235957">
              <w:marLeft w:val="0"/>
              <w:marRight w:val="0"/>
              <w:marTop w:val="0"/>
              <w:marBottom w:val="0"/>
              <w:divBdr>
                <w:top w:val="none" w:sz="0" w:space="0" w:color="auto"/>
                <w:left w:val="none" w:sz="0" w:space="0" w:color="auto"/>
                <w:bottom w:val="none" w:sz="0" w:space="0" w:color="auto"/>
                <w:right w:val="none" w:sz="0" w:space="0" w:color="auto"/>
              </w:divBdr>
            </w:div>
            <w:div w:id="944772785">
              <w:marLeft w:val="0"/>
              <w:marRight w:val="0"/>
              <w:marTop w:val="0"/>
              <w:marBottom w:val="0"/>
              <w:divBdr>
                <w:top w:val="none" w:sz="0" w:space="0" w:color="auto"/>
                <w:left w:val="none" w:sz="0" w:space="0" w:color="auto"/>
                <w:bottom w:val="none" w:sz="0" w:space="0" w:color="auto"/>
                <w:right w:val="none" w:sz="0" w:space="0" w:color="auto"/>
              </w:divBdr>
            </w:div>
            <w:div w:id="946502490">
              <w:marLeft w:val="0"/>
              <w:marRight w:val="0"/>
              <w:marTop w:val="0"/>
              <w:marBottom w:val="0"/>
              <w:divBdr>
                <w:top w:val="none" w:sz="0" w:space="0" w:color="auto"/>
                <w:left w:val="none" w:sz="0" w:space="0" w:color="auto"/>
                <w:bottom w:val="none" w:sz="0" w:space="0" w:color="auto"/>
                <w:right w:val="none" w:sz="0" w:space="0" w:color="auto"/>
              </w:divBdr>
            </w:div>
            <w:div w:id="947081875">
              <w:marLeft w:val="0"/>
              <w:marRight w:val="0"/>
              <w:marTop w:val="0"/>
              <w:marBottom w:val="0"/>
              <w:divBdr>
                <w:top w:val="none" w:sz="0" w:space="0" w:color="auto"/>
                <w:left w:val="none" w:sz="0" w:space="0" w:color="auto"/>
                <w:bottom w:val="none" w:sz="0" w:space="0" w:color="auto"/>
                <w:right w:val="none" w:sz="0" w:space="0" w:color="auto"/>
              </w:divBdr>
            </w:div>
            <w:div w:id="953751670">
              <w:marLeft w:val="0"/>
              <w:marRight w:val="0"/>
              <w:marTop w:val="0"/>
              <w:marBottom w:val="0"/>
              <w:divBdr>
                <w:top w:val="none" w:sz="0" w:space="0" w:color="auto"/>
                <w:left w:val="none" w:sz="0" w:space="0" w:color="auto"/>
                <w:bottom w:val="none" w:sz="0" w:space="0" w:color="auto"/>
                <w:right w:val="none" w:sz="0" w:space="0" w:color="auto"/>
              </w:divBdr>
            </w:div>
            <w:div w:id="966205179">
              <w:marLeft w:val="0"/>
              <w:marRight w:val="0"/>
              <w:marTop w:val="0"/>
              <w:marBottom w:val="0"/>
              <w:divBdr>
                <w:top w:val="none" w:sz="0" w:space="0" w:color="auto"/>
                <w:left w:val="none" w:sz="0" w:space="0" w:color="auto"/>
                <w:bottom w:val="none" w:sz="0" w:space="0" w:color="auto"/>
                <w:right w:val="none" w:sz="0" w:space="0" w:color="auto"/>
              </w:divBdr>
            </w:div>
            <w:div w:id="973556616">
              <w:marLeft w:val="0"/>
              <w:marRight w:val="0"/>
              <w:marTop w:val="0"/>
              <w:marBottom w:val="0"/>
              <w:divBdr>
                <w:top w:val="none" w:sz="0" w:space="0" w:color="auto"/>
                <w:left w:val="none" w:sz="0" w:space="0" w:color="auto"/>
                <w:bottom w:val="none" w:sz="0" w:space="0" w:color="auto"/>
                <w:right w:val="none" w:sz="0" w:space="0" w:color="auto"/>
              </w:divBdr>
            </w:div>
            <w:div w:id="987124171">
              <w:marLeft w:val="0"/>
              <w:marRight w:val="0"/>
              <w:marTop w:val="0"/>
              <w:marBottom w:val="0"/>
              <w:divBdr>
                <w:top w:val="none" w:sz="0" w:space="0" w:color="auto"/>
                <w:left w:val="none" w:sz="0" w:space="0" w:color="auto"/>
                <w:bottom w:val="none" w:sz="0" w:space="0" w:color="auto"/>
                <w:right w:val="none" w:sz="0" w:space="0" w:color="auto"/>
              </w:divBdr>
            </w:div>
            <w:div w:id="1027215009">
              <w:marLeft w:val="0"/>
              <w:marRight w:val="0"/>
              <w:marTop w:val="0"/>
              <w:marBottom w:val="0"/>
              <w:divBdr>
                <w:top w:val="none" w:sz="0" w:space="0" w:color="auto"/>
                <w:left w:val="none" w:sz="0" w:space="0" w:color="auto"/>
                <w:bottom w:val="none" w:sz="0" w:space="0" w:color="auto"/>
                <w:right w:val="none" w:sz="0" w:space="0" w:color="auto"/>
              </w:divBdr>
            </w:div>
            <w:div w:id="1053115847">
              <w:marLeft w:val="0"/>
              <w:marRight w:val="0"/>
              <w:marTop w:val="0"/>
              <w:marBottom w:val="0"/>
              <w:divBdr>
                <w:top w:val="none" w:sz="0" w:space="0" w:color="auto"/>
                <w:left w:val="none" w:sz="0" w:space="0" w:color="auto"/>
                <w:bottom w:val="none" w:sz="0" w:space="0" w:color="auto"/>
                <w:right w:val="none" w:sz="0" w:space="0" w:color="auto"/>
              </w:divBdr>
            </w:div>
            <w:div w:id="1061365353">
              <w:marLeft w:val="0"/>
              <w:marRight w:val="0"/>
              <w:marTop w:val="0"/>
              <w:marBottom w:val="0"/>
              <w:divBdr>
                <w:top w:val="none" w:sz="0" w:space="0" w:color="auto"/>
                <w:left w:val="none" w:sz="0" w:space="0" w:color="auto"/>
                <w:bottom w:val="none" w:sz="0" w:space="0" w:color="auto"/>
                <w:right w:val="none" w:sz="0" w:space="0" w:color="auto"/>
              </w:divBdr>
            </w:div>
            <w:div w:id="1099106775">
              <w:marLeft w:val="0"/>
              <w:marRight w:val="0"/>
              <w:marTop w:val="0"/>
              <w:marBottom w:val="0"/>
              <w:divBdr>
                <w:top w:val="none" w:sz="0" w:space="0" w:color="auto"/>
                <w:left w:val="none" w:sz="0" w:space="0" w:color="auto"/>
                <w:bottom w:val="none" w:sz="0" w:space="0" w:color="auto"/>
                <w:right w:val="none" w:sz="0" w:space="0" w:color="auto"/>
              </w:divBdr>
            </w:div>
            <w:div w:id="1161585774">
              <w:marLeft w:val="0"/>
              <w:marRight w:val="0"/>
              <w:marTop w:val="0"/>
              <w:marBottom w:val="0"/>
              <w:divBdr>
                <w:top w:val="none" w:sz="0" w:space="0" w:color="auto"/>
                <w:left w:val="none" w:sz="0" w:space="0" w:color="auto"/>
                <w:bottom w:val="none" w:sz="0" w:space="0" w:color="auto"/>
                <w:right w:val="none" w:sz="0" w:space="0" w:color="auto"/>
              </w:divBdr>
            </w:div>
            <w:div w:id="1167869843">
              <w:marLeft w:val="0"/>
              <w:marRight w:val="0"/>
              <w:marTop w:val="0"/>
              <w:marBottom w:val="0"/>
              <w:divBdr>
                <w:top w:val="none" w:sz="0" w:space="0" w:color="auto"/>
                <w:left w:val="none" w:sz="0" w:space="0" w:color="auto"/>
                <w:bottom w:val="none" w:sz="0" w:space="0" w:color="auto"/>
                <w:right w:val="none" w:sz="0" w:space="0" w:color="auto"/>
              </w:divBdr>
            </w:div>
            <w:div w:id="1248617838">
              <w:marLeft w:val="0"/>
              <w:marRight w:val="0"/>
              <w:marTop w:val="0"/>
              <w:marBottom w:val="0"/>
              <w:divBdr>
                <w:top w:val="none" w:sz="0" w:space="0" w:color="auto"/>
                <w:left w:val="none" w:sz="0" w:space="0" w:color="auto"/>
                <w:bottom w:val="none" w:sz="0" w:space="0" w:color="auto"/>
                <w:right w:val="none" w:sz="0" w:space="0" w:color="auto"/>
              </w:divBdr>
            </w:div>
            <w:div w:id="1251427207">
              <w:marLeft w:val="0"/>
              <w:marRight w:val="0"/>
              <w:marTop w:val="0"/>
              <w:marBottom w:val="0"/>
              <w:divBdr>
                <w:top w:val="none" w:sz="0" w:space="0" w:color="auto"/>
                <w:left w:val="none" w:sz="0" w:space="0" w:color="auto"/>
                <w:bottom w:val="none" w:sz="0" w:space="0" w:color="auto"/>
                <w:right w:val="none" w:sz="0" w:space="0" w:color="auto"/>
              </w:divBdr>
            </w:div>
            <w:div w:id="1254509996">
              <w:marLeft w:val="0"/>
              <w:marRight w:val="0"/>
              <w:marTop w:val="0"/>
              <w:marBottom w:val="0"/>
              <w:divBdr>
                <w:top w:val="none" w:sz="0" w:space="0" w:color="auto"/>
                <w:left w:val="none" w:sz="0" w:space="0" w:color="auto"/>
                <w:bottom w:val="none" w:sz="0" w:space="0" w:color="auto"/>
                <w:right w:val="none" w:sz="0" w:space="0" w:color="auto"/>
              </w:divBdr>
            </w:div>
            <w:div w:id="1262957128">
              <w:marLeft w:val="0"/>
              <w:marRight w:val="0"/>
              <w:marTop w:val="0"/>
              <w:marBottom w:val="0"/>
              <w:divBdr>
                <w:top w:val="none" w:sz="0" w:space="0" w:color="auto"/>
                <w:left w:val="none" w:sz="0" w:space="0" w:color="auto"/>
                <w:bottom w:val="none" w:sz="0" w:space="0" w:color="auto"/>
                <w:right w:val="none" w:sz="0" w:space="0" w:color="auto"/>
              </w:divBdr>
            </w:div>
            <w:div w:id="1372336849">
              <w:marLeft w:val="0"/>
              <w:marRight w:val="0"/>
              <w:marTop w:val="0"/>
              <w:marBottom w:val="0"/>
              <w:divBdr>
                <w:top w:val="none" w:sz="0" w:space="0" w:color="auto"/>
                <w:left w:val="none" w:sz="0" w:space="0" w:color="auto"/>
                <w:bottom w:val="none" w:sz="0" w:space="0" w:color="auto"/>
                <w:right w:val="none" w:sz="0" w:space="0" w:color="auto"/>
              </w:divBdr>
            </w:div>
            <w:div w:id="1459715329">
              <w:marLeft w:val="0"/>
              <w:marRight w:val="0"/>
              <w:marTop w:val="0"/>
              <w:marBottom w:val="0"/>
              <w:divBdr>
                <w:top w:val="none" w:sz="0" w:space="0" w:color="auto"/>
                <w:left w:val="none" w:sz="0" w:space="0" w:color="auto"/>
                <w:bottom w:val="none" w:sz="0" w:space="0" w:color="auto"/>
                <w:right w:val="none" w:sz="0" w:space="0" w:color="auto"/>
              </w:divBdr>
            </w:div>
            <w:div w:id="1509562684">
              <w:marLeft w:val="0"/>
              <w:marRight w:val="0"/>
              <w:marTop w:val="0"/>
              <w:marBottom w:val="0"/>
              <w:divBdr>
                <w:top w:val="none" w:sz="0" w:space="0" w:color="auto"/>
                <w:left w:val="none" w:sz="0" w:space="0" w:color="auto"/>
                <w:bottom w:val="none" w:sz="0" w:space="0" w:color="auto"/>
                <w:right w:val="none" w:sz="0" w:space="0" w:color="auto"/>
              </w:divBdr>
            </w:div>
            <w:div w:id="1564675596">
              <w:marLeft w:val="0"/>
              <w:marRight w:val="0"/>
              <w:marTop w:val="0"/>
              <w:marBottom w:val="0"/>
              <w:divBdr>
                <w:top w:val="none" w:sz="0" w:space="0" w:color="auto"/>
                <w:left w:val="none" w:sz="0" w:space="0" w:color="auto"/>
                <w:bottom w:val="none" w:sz="0" w:space="0" w:color="auto"/>
                <w:right w:val="none" w:sz="0" w:space="0" w:color="auto"/>
              </w:divBdr>
            </w:div>
            <w:div w:id="1595095062">
              <w:marLeft w:val="0"/>
              <w:marRight w:val="0"/>
              <w:marTop w:val="0"/>
              <w:marBottom w:val="0"/>
              <w:divBdr>
                <w:top w:val="none" w:sz="0" w:space="0" w:color="auto"/>
                <w:left w:val="none" w:sz="0" w:space="0" w:color="auto"/>
                <w:bottom w:val="none" w:sz="0" w:space="0" w:color="auto"/>
                <w:right w:val="none" w:sz="0" w:space="0" w:color="auto"/>
              </w:divBdr>
            </w:div>
            <w:div w:id="1613172628">
              <w:marLeft w:val="0"/>
              <w:marRight w:val="0"/>
              <w:marTop w:val="0"/>
              <w:marBottom w:val="0"/>
              <w:divBdr>
                <w:top w:val="none" w:sz="0" w:space="0" w:color="auto"/>
                <w:left w:val="none" w:sz="0" w:space="0" w:color="auto"/>
                <w:bottom w:val="none" w:sz="0" w:space="0" w:color="auto"/>
                <w:right w:val="none" w:sz="0" w:space="0" w:color="auto"/>
              </w:divBdr>
            </w:div>
            <w:div w:id="1632974758">
              <w:marLeft w:val="0"/>
              <w:marRight w:val="0"/>
              <w:marTop w:val="0"/>
              <w:marBottom w:val="0"/>
              <w:divBdr>
                <w:top w:val="none" w:sz="0" w:space="0" w:color="auto"/>
                <w:left w:val="none" w:sz="0" w:space="0" w:color="auto"/>
                <w:bottom w:val="none" w:sz="0" w:space="0" w:color="auto"/>
                <w:right w:val="none" w:sz="0" w:space="0" w:color="auto"/>
              </w:divBdr>
            </w:div>
            <w:div w:id="1637831451">
              <w:marLeft w:val="0"/>
              <w:marRight w:val="0"/>
              <w:marTop w:val="0"/>
              <w:marBottom w:val="0"/>
              <w:divBdr>
                <w:top w:val="none" w:sz="0" w:space="0" w:color="auto"/>
                <w:left w:val="none" w:sz="0" w:space="0" w:color="auto"/>
                <w:bottom w:val="none" w:sz="0" w:space="0" w:color="auto"/>
                <w:right w:val="none" w:sz="0" w:space="0" w:color="auto"/>
              </w:divBdr>
            </w:div>
            <w:div w:id="1646661788">
              <w:marLeft w:val="0"/>
              <w:marRight w:val="0"/>
              <w:marTop w:val="0"/>
              <w:marBottom w:val="0"/>
              <w:divBdr>
                <w:top w:val="none" w:sz="0" w:space="0" w:color="auto"/>
                <w:left w:val="none" w:sz="0" w:space="0" w:color="auto"/>
                <w:bottom w:val="none" w:sz="0" w:space="0" w:color="auto"/>
                <w:right w:val="none" w:sz="0" w:space="0" w:color="auto"/>
              </w:divBdr>
            </w:div>
            <w:div w:id="1855995729">
              <w:marLeft w:val="0"/>
              <w:marRight w:val="0"/>
              <w:marTop w:val="0"/>
              <w:marBottom w:val="0"/>
              <w:divBdr>
                <w:top w:val="none" w:sz="0" w:space="0" w:color="auto"/>
                <w:left w:val="none" w:sz="0" w:space="0" w:color="auto"/>
                <w:bottom w:val="none" w:sz="0" w:space="0" w:color="auto"/>
                <w:right w:val="none" w:sz="0" w:space="0" w:color="auto"/>
              </w:divBdr>
            </w:div>
            <w:div w:id="1859419952">
              <w:marLeft w:val="0"/>
              <w:marRight w:val="0"/>
              <w:marTop w:val="0"/>
              <w:marBottom w:val="0"/>
              <w:divBdr>
                <w:top w:val="none" w:sz="0" w:space="0" w:color="auto"/>
                <w:left w:val="none" w:sz="0" w:space="0" w:color="auto"/>
                <w:bottom w:val="none" w:sz="0" w:space="0" w:color="auto"/>
                <w:right w:val="none" w:sz="0" w:space="0" w:color="auto"/>
              </w:divBdr>
            </w:div>
            <w:div w:id="1884437830">
              <w:marLeft w:val="0"/>
              <w:marRight w:val="0"/>
              <w:marTop w:val="0"/>
              <w:marBottom w:val="0"/>
              <w:divBdr>
                <w:top w:val="none" w:sz="0" w:space="0" w:color="auto"/>
                <w:left w:val="none" w:sz="0" w:space="0" w:color="auto"/>
                <w:bottom w:val="none" w:sz="0" w:space="0" w:color="auto"/>
                <w:right w:val="none" w:sz="0" w:space="0" w:color="auto"/>
              </w:divBdr>
            </w:div>
            <w:div w:id="1890454775">
              <w:marLeft w:val="0"/>
              <w:marRight w:val="0"/>
              <w:marTop w:val="0"/>
              <w:marBottom w:val="0"/>
              <w:divBdr>
                <w:top w:val="none" w:sz="0" w:space="0" w:color="auto"/>
                <w:left w:val="none" w:sz="0" w:space="0" w:color="auto"/>
                <w:bottom w:val="none" w:sz="0" w:space="0" w:color="auto"/>
                <w:right w:val="none" w:sz="0" w:space="0" w:color="auto"/>
              </w:divBdr>
            </w:div>
            <w:div w:id="1892501477">
              <w:marLeft w:val="0"/>
              <w:marRight w:val="0"/>
              <w:marTop w:val="0"/>
              <w:marBottom w:val="0"/>
              <w:divBdr>
                <w:top w:val="none" w:sz="0" w:space="0" w:color="auto"/>
                <w:left w:val="none" w:sz="0" w:space="0" w:color="auto"/>
                <w:bottom w:val="none" w:sz="0" w:space="0" w:color="auto"/>
                <w:right w:val="none" w:sz="0" w:space="0" w:color="auto"/>
              </w:divBdr>
            </w:div>
            <w:div w:id="1904876820">
              <w:marLeft w:val="0"/>
              <w:marRight w:val="0"/>
              <w:marTop w:val="0"/>
              <w:marBottom w:val="0"/>
              <w:divBdr>
                <w:top w:val="none" w:sz="0" w:space="0" w:color="auto"/>
                <w:left w:val="none" w:sz="0" w:space="0" w:color="auto"/>
                <w:bottom w:val="none" w:sz="0" w:space="0" w:color="auto"/>
                <w:right w:val="none" w:sz="0" w:space="0" w:color="auto"/>
              </w:divBdr>
            </w:div>
            <w:div w:id="1959604569">
              <w:marLeft w:val="0"/>
              <w:marRight w:val="0"/>
              <w:marTop w:val="0"/>
              <w:marBottom w:val="0"/>
              <w:divBdr>
                <w:top w:val="none" w:sz="0" w:space="0" w:color="auto"/>
                <w:left w:val="none" w:sz="0" w:space="0" w:color="auto"/>
                <w:bottom w:val="none" w:sz="0" w:space="0" w:color="auto"/>
                <w:right w:val="none" w:sz="0" w:space="0" w:color="auto"/>
              </w:divBdr>
            </w:div>
            <w:div w:id="1984239584">
              <w:marLeft w:val="0"/>
              <w:marRight w:val="0"/>
              <w:marTop w:val="0"/>
              <w:marBottom w:val="0"/>
              <w:divBdr>
                <w:top w:val="none" w:sz="0" w:space="0" w:color="auto"/>
                <w:left w:val="none" w:sz="0" w:space="0" w:color="auto"/>
                <w:bottom w:val="none" w:sz="0" w:space="0" w:color="auto"/>
                <w:right w:val="none" w:sz="0" w:space="0" w:color="auto"/>
              </w:divBdr>
            </w:div>
            <w:div w:id="1997414733">
              <w:marLeft w:val="0"/>
              <w:marRight w:val="0"/>
              <w:marTop w:val="0"/>
              <w:marBottom w:val="0"/>
              <w:divBdr>
                <w:top w:val="none" w:sz="0" w:space="0" w:color="auto"/>
                <w:left w:val="none" w:sz="0" w:space="0" w:color="auto"/>
                <w:bottom w:val="none" w:sz="0" w:space="0" w:color="auto"/>
                <w:right w:val="none" w:sz="0" w:space="0" w:color="auto"/>
              </w:divBdr>
            </w:div>
            <w:div w:id="2014530671">
              <w:marLeft w:val="0"/>
              <w:marRight w:val="0"/>
              <w:marTop w:val="0"/>
              <w:marBottom w:val="0"/>
              <w:divBdr>
                <w:top w:val="none" w:sz="0" w:space="0" w:color="auto"/>
                <w:left w:val="none" w:sz="0" w:space="0" w:color="auto"/>
                <w:bottom w:val="none" w:sz="0" w:space="0" w:color="auto"/>
                <w:right w:val="none" w:sz="0" w:space="0" w:color="auto"/>
              </w:divBdr>
            </w:div>
            <w:div w:id="2031831098">
              <w:marLeft w:val="0"/>
              <w:marRight w:val="0"/>
              <w:marTop w:val="0"/>
              <w:marBottom w:val="0"/>
              <w:divBdr>
                <w:top w:val="none" w:sz="0" w:space="0" w:color="auto"/>
                <w:left w:val="none" w:sz="0" w:space="0" w:color="auto"/>
                <w:bottom w:val="none" w:sz="0" w:space="0" w:color="auto"/>
                <w:right w:val="none" w:sz="0" w:space="0" w:color="auto"/>
              </w:divBdr>
            </w:div>
            <w:div w:id="2090224458">
              <w:marLeft w:val="0"/>
              <w:marRight w:val="0"/>
              <w:marTop w:val="0"/>
              <w:marBottom w:val="0"/>
              <w:divBdr>
                <w:top w:val="none" w:sz="0" w:space="0" w:color="auto"/>
                <w:left w:val="none" w:sz="0" w:space="0" w:color="auto"/>
                <w:bottom w:val="none" w:sz="0" w:space="0" w:color="auto"/>
                <w:right w:val="none" w:sz="0" w:space="0" w:color="auto"/>
              </w:divBdr>
            </w:div>
            <w:div w:id="2099280486">
              <w:marLeft w:val="0"/>
              <w:marRight w:val="0"/>
              <w:marTop w:val="0"/>
              <w:marBottom w:val="0"/>
              <w:divBdr>
                <w:top w:val="none" w:sz="0" w:space="0" w:color="auto"/>
                <w:left w:val="none" w:sz="0" w:space="0" w:color="auto"/>
                <w:bottom w:val="none" w:sz="0" w:space="0" w:color="auto"/>
                <w:right w:val="none" w:sz="0" w:space="0" w:color="auto"/>
              </w:divBdr>
            </w:div>
            <w:div w:id="2102027452">
              <w:marLeft w:val="0"/>
              <w:marRight w:val="0"/>
              <w:marTop w:val="0"/>
              <w:marBottom w:val="0"/>
              <w:divBdr>
                <w:top w:val="none" w:sz="0" w:space="0" w:color="auto"/>
                <w:left w:val="none" w:sz="0" w:space="0" w:color="auto"/>
                <w:bottom w:val="none" w:sz="0" w:space="0" w:color="auto"/>
                <w:right w:val="none" w:sz="0" w:space="0" w:color="auto"/>
              </w:divBdr>
            </w:div>
            <w:div w:id="2112237539">
              <w:marLeft w:val="0"/>
              <w:marRight w:val="0"/>
              <w:marTop w:val="0"/>
              <w:marBottom w:val="0"/>
              <w:divBdr>
                <w:top w:val="none" w:sz="0" w:space="0" w:color="auto"/>
                <w:left w:val="none" w:sz="0" w:space="0" w:color="auto"/>
                <w:bottom w:val="none" w:sz="0" w:space="0" w:color="auto"/>
                <w:right w:val="none" w:sz="0" w:space="0" w:color="auto"/>
              </w:divBdr>
            </w:div>
            <w:div w:id="2125299224">
              <w:marLeft w:val="0"/>
              <w:marRight w:val="0"/>
              <w:marTop w:val="0"/>
              <w:marBottom w:val="0"/>
              <w:divBdr>
                <w:top w:val="none" w:sz="0" w:space="0" w:color="auto"/>
                <w:left w:val="none" w:sz="0" w:space="0" w:color="auto"/>
                <w:bottom w:val="none" w:sz="0" w:space="0" w:color="auto"/>
                <w:right w:val="none" w:sz="0" w:space="0" w:color="auto"/>
              </w:divBdr>
            </w:div>
            <w:div w:id="2134904047">
              <w:marLeft w:val="0"/>
              <w:marRight w:val="0"/>
              <w:marTop w:val="0"/>
              <w:marBottom w:val="0"/>
              <w:divBdr>
                <w:top w:val="none" w:sz="0" w:space="0" w:color="auto"/>
                <w:left w:val="none" w:sz="0" w:space="0" w:color="auto"/>
                <w:bottom w:val="none" w:sz="0" w:space="0" w:color="auto"/>
                <w:right w:val="none" w:sz="0" w:space="0" w:color="auto"/>
              </w:divBdr>
            </w:div>
            <w:div w:id="2138208747">
              <w:marLeft w:val="0"/>
              <w:marRight w:val="0"/>
              <w:marTop w:val="0"/>
              <w:marBottom w:val="0"/>
              <w:divBdr>
                <w:top w:val="none" w:sz="0" w:space="0" w:color="auto"/>
                <w:left w:val="none" w:sz="0" w:space="0" w:color="auto"/>
                <w:bottom w:val="none" w:sz="0" w:space="0" w:color="auto"/>
                <w:right w:val="none" w:sz="0" w:space="0" w:color="auto"/>
              </w:divBdr>
            </w:div>
            <w:div w:id="2142185892">
              <w:marLeft w:val="0"/>
              <w:marRight w:val="0"/>
              <w:marTop w:val="0"/>
              <w:marBottom w:val="0"/>
              <w:divBdr>
                <w:top w:val="none" w:sz="0" w:space="0" w:color="auto"/>
                <w:left w:val="none" w:sz="0" w:space="0" w:color="auto"/>
                <w:bottom w:val="none" w:sz="0" w:space="0" w:color="auto"/>
                <w:right w:val="none" w:sz="0" w:space="0" w:color="auto"/>
              </w:divBdr>
            </w:div>
            <w:div w:id="2143496388">
              <w:marLeft w:val="0"/>
              <w:marRight w:val="0"/>
              <w:marTop w:val="0"/>
              <w:marBottom w:val="0"/>
              <w:divBdr>
                <w:top w:val="none" w:sz="0" w:space="0" w:color="auto"/>
                <w:left w:val="none" w:sz="0" w:space="0" w:color="auto"/>
                <w:bottom w:val="none" w:sz="0" w:space="0" w:color="auto"/>
                <w:right w:val="none" w:sz="0" w:space="0" w:color="auto"/>
              </w:divBdr>
            </w:div>
          </w:divsChild>
        </w:div>
        <w:div w:id="989989492">
          <w:marLeft w:val="0"/>
          <w:marRight w:val="0"/>
          <w:marTop w:val="0"/>
          <w:marBottom w:val="0"/>
          <w:divBdr>
            <w:top w:val="none" w:sz="0" w:space="0" w:color="auto"/>
            <w:left w:val="none" w:sz="0" w:space="0" w:color="auto"/>
            <w:bottom w:val="none" w:sz="0" w:space="0" w:color="auto"/>
            <w:right w:val="none" w:sz="0" w:space="0" w:color="auto"/>
          </w:divBdr>
        </w:div>
        <w:div w:id="1027636110">
          <w:marLeft w:val="0"/>
          <w:marRight w:val="0"/>
          <w:marTop w:val="0"/>
          <w:marBottom w:val="0"/>
          <w:divBdr>
            <w:top w:val="none" w:sz="0" w:space="0" w:color="auto"/>
            <w:left w:val="none" w:sz="0" w:space="0" w:color="auto"/>
            <w:bottom w:val="none" w:sz="0" w:space="0" w:color="auto"/>
            <w:right w:val="none" w:sz="0" w:space="0" w:color="auto"/>
          </w:divBdr>
        </w:div>
        <w:div w:id="1136601824">
          <w:marLeft w:val="0"/>
          <w:marRight w:val="0"/>
          <w:marTop w:val="0"/>
          <w:marBottom w:val="0"/>
          <w:divBdr>
            <w:top w:val="none" w:sz="0" w:space="0" w:color="auto"/>
            <w:left w:val="none" w:sz="0" w:space="0" w:color="auto"/>
            <w:bottom w:val="none" w:sz="0" w:space="0" w:color="auto"/>
            <w:right w:val="none" w:sz="0" w:space="0" w:color="auto"/>
          </w:divBdr>
        </w:div>
        <w:div w:id="1138959510">
          <w:marLeft w:val="0"/>
          <w:marRight w:val="0"/>
          <w:marTop w:val="0"/>
          <w:marBottom w:val="0"/>
          <w:divBdr>
            <w:top w:val="none" w:sz="0" w:space="0" w:color="auto"/>
            <w:left w:val="none" w:sz="0" w:space="0" w:color="auto"/>
            <w:bottom w:val="none" w:sz="0" w:space="0" w:color="auto"/>
            <w:right w:val="none" w:sz="0" w:space="0" w:color="auto"/>
          </w:divBdr>
        </w:div>
        <w:div w:id="1312948894">
          <w:marLeft w:val="0"/>
          <w:marRight w:val="0"/>
          <w:marTop w:val="0"/>
          <w:marBottom w:val="0"/>
          <w:divBdr>
            <w:top w:val="none" w:sz="0" w:space="0" w:color="auto"/>
            <w:left w:val="none" w:sz="0" w:space="0" w:color="auto"/>
            <w:bottom w:val="none" w:sz="0" w:space="0" w:color="auto"/>
            <w:right w:val="none" w:sz="0" w:space="0" w:color="auto"/>
          </w:divBdr>
        </w:div>
        <w:div w:id="1489402287">
          <w:marLeft w:val="0"/>
          <w:marRight w:val="0"/>
          <w:marTop w:val="0"/>
          <w:marBottom w:val="0"/>
          <w:divBdr>
            <w:top w:val="none" w:sz="0" w:space="0" w:color="auto"/>
            <w:left w:val="none" w:sz="0" w:space="0" w:color="auto"/>
            <w:bottom w:val="none" w:sz="0" w:space="0" w:color="auto"/>
            <w:right w:val="none" w:sz="0" w:space="0" w:color="auto"/>
          </w:divBdr>
        </w:div>
        <w:div w:id="1823230407">
          <w:marLeft w:val="0"/>
          <w:marRight w:val="0"/>
          <w:marTop w:val="0"/>
          <w:marBottom w:val="0"/>
          <w:divBdr>
            <w:top w:val="none" w:sz="0" w:space="0" w:color="auto"/>
            <w:left w:val="none" w:sz="0" w:space="0" w:color="auto"/>
            <w:bottom w:val="none" w:sz="0" w:space="0" w:color="auto"/>
            <w:right w:val="none" w:sz="0" w:space="0" w:color="auto"/>
          </w:divBdr>
        </w:div>
        <w:div w:id="1838155567">
          <w:marLeft w:val="0"/>
          <w:marRight w:val="0"/>
          <w:marTop w:val="0"/>
          <w:marBottom w:val="0"/>
          <w:divBdr>
            <w:top w:val="none" w:sz="0" w:space="0" w:color="auto"/>
            <w:left w:val="none" w:sz="0" w:space="0" w:color="auto"/>
            <w:bottom w:val="none" w:sz="0" w:space="0" w:color="auto"/>
            <w:right w:val="none" w:sz="0" w:space="0" w:color="auto"/>
          </w:divBdr>
        </w:div>
        <w:div w:id="1970932216">
          <w:marLeft w:val="0"/>
          <w:marRight w:val="0"/>
          <w:marTop w:val="0"/>
          <w:marBottom w:val="0"/>
          <w:divBdr>
            <w:top w:val="none" w:sz="0" w:space="0" w:color="auto"/>
            <w:left w:val="none" w:sz="0" w:space="0" w:color="auto"/>
            <w:bottom w:val="none" w:sz="0" w:space="0" w:color="auto"/>
            <w:right w:val="none" w:sz="0" w:space="0" w:color="auto"/>
          </w:divBdr>
        </w:div>
        <w:div w:id="2022464066">
          <w:marLeft w:val="0"/>
          <w:marRight w:val="0"/>
          <w:marTop w:val="0"/>
          <w:marBottom w:val="0"/>
          <w:divBdr>
            <w:top w:val="none" w:sz="0" w:space="0" w:color="auto"/>
            <w:left w:val="none" w:sz="0" w:space="0" w:color="auto"/>
            <w:bottom w:val="none" w:sz="0" w:space="0" w:color="auto"/>
            <w:right w:val="none" w:sz="0" w:space="0" w:color="auto"/>
          </w:divBdr>
        </w:div>
      </w:divsChild>
    </w:div>
    <w:div w:id="1489403069">
      <w:bodyDiv w:val="1"/>
      <w:marLeft w:val="0"/>
      <w:marRight w:val="0"/>
      <w:marTop w:val="0"/>
      <w:marBottom w:val="0"/>
      <w:divBdr>
        <w:top w:val="none" w:sz="0" w:space="0" w:color="auto"/>
        <w:left w:val="none" w:sz="0" w:space="0" w:color="auto"/>
        <w:bottom w:val="none" w:sz="0" w:space="0" w:color="auto"/>
        <w:right w:val="none" w:sz="0" w:space="0" w:color="auto"/>
      </w:divBdr>
    </w:div>
    <w:div w:id="21155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F749AEF0B8C99B15160EBFC1EC32797B77774315C04B4B62290E0852E8BAC73EA952DC5849538625307700DRB1AJ" TargetMode="External"/><Relationship Id="rId3" Type="http://schemas.openxmlformats.org/officeDocument/2006/relationships/styles" Target="styles.xml"/><Relationship Id="rId7" Type="http://schemas.openxmlformats.org/officeDocument/2006/relationships/hyperlink" Target="consultantplus://offline/ref=260DC3893F68071A290E64E86795F7055942B499471DFCD38659896D693AFECD8B968F106FA47DB3AAFA1210A995A6E8D586A288FD50DE6D1003CB2EN2i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DF749AEF0B8C99B1517FFEF91EC32794BE71753E5359BEBE7B9CE28221D4A966FBCD22CF928A387D4F0571R01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0E00-D747-4A21-AB7C-6C5CFBFF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25893</CharactersWithSpaces>
  <SharedDoc>false</SharedDoc>
  <HLinks>
    <vt:vector size="42" baseType="variant">
      <vt:variant>
        <vt:i4>2162728</vt:i4>
      </vt:variant>
      <vt:variant>
        <vt:i4>18</vt:i4>
      </vt:variant>
      <vt:variant>
        <vt:i4>0</vt:i4>
      </vt:variant>
      <vt:variant>
        <vt:i4>5</vt:i4>
      </vt:variant>
      <vt:variant>
        <vt:lpwstr>mailto:sosva_arhit@mail.ru</vt:lpwstr>
      </vt:variant>
      <vt:variant>
        <vt:lpwstr/>
      </vt:variant>
      <vt:variant>
        <vt:i4>6619140</vt:i4>
      </vt:variant>
      <vt:variant>
        <vt:i4>15</vt:i4>
      </vt:variant>
      <vt:variant>
        <vt:i4>0</vt:i4>
      </vt:variant>
      <vt:variant>
        <vt:i4>5</vt:i4>
      </vt:variant>
      <vt:variant>
        <vt:lpwstr>http://pandia.ru/text/category/publichnie_slushaniya/</vt:lpwstr>
      </vt:variant>
      <vt:variant>
        <vt:lpwstr/>
      </vt:variant>
      <vt:variant>
        <vt:i4>1835098</vt:i4>
      </vt:variant>
      <vt:variant>
        <vt:i4>12</vt:i4>
      </vt:variant>
      <vt:variant>
        <vt:i4>0</vt:i4>
      </vt:variant>
      <vt:variant>
        <vt:i4>5</vt:i4>
      </vt:variant>
      <vt:variant>
        <vt:lpwstr>http://pandia.ru/text/category/organi_mestnogo_samoupravleniya/</vt:lpwstr>
      </vt:variant>
      <vt:variant>
        <vt:lpwstr/>
      </vt:variant>
      <vt:variant>
        <vt:i4>6094858</vt:i4>
      </vt:variant>
      <vt:variant>
        <vt:i4>9</vt:i4>
      </vt:variant>
      <vt:variant>
        <vt:i4>0</vt:i4>
      </vt:variant>
      <vt:variant>
        <vt:i4>5</vt:i4>
      </vt:variant>
      <vt:variant>
        <vt:lpwstr>http://pandia.ru/text/category/obtzekti_kapitalmznogo_stroitelmzstva/</vt:lpwstr>
      </vt:variant>
      <vt:variant>
        <vt:lpwstr/>
      </vt:variant>
      <vt:variant>
        <vt:i4>1966191</vt:i4>
      </vt:variant>
      <vt:variant>
        <vt:i4>6</vt:i4>
      </vt:variant>
      <vt:variant>
        <vt:i4>0</vt:i4>
      </vt:variant>
      <vt:variant>
        <vt:i4>5</vt:i4>
      </vt:variant>
      <vt:variant>
        <vt:lpwstr>http://pandia.ru/text/category/zemelmznie_uchastki/</vt:lpwstr>
      </vt:variant>
      <vt:variant>
        <vt:lpwstr/>
      </vt:variant>
      <vt:variant>
        <vt:i4>393254</vt:i4>
      </vt:variant>
      <vt:variant>
        <vt:i4>3</vt:i4>
      </vt:variant>
      <vt:variant>
        <vt:i4>0</vt:i4>
      </vt:variant>
      <vt:variant>
        <vt:i4>5</vt:i4>
      </vt:variant>
      <vt:variant>
        <vt:lpwstr>http://pandia.ru/text/category/munitcipalmznie_obrazovaniya/</vt:lpwstr>
      </vt:variant>
      <vt:variant>
        <vt:lpwstr/>
      </vt:variant>
      <vt:variant>
        <vt:i4>4259844</vt:i4>
      </vt:variant>
      <vt:variant>
        <vt:i4>0</vt:i4>
      </vt:variant>
      <vt:variant>
        <vt:i4>0</vt:i4>
      </vt:variant>
      <vt:variant>
        <vt:i4>5</vt:i4>
      </vt:variant>
      <vt:variant>
        <vt:lpwstr>http://pandia.ru/text/category/zemlepolmzzovanie/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2020-02-27T06:30:00Z</cp:lastPrinted>
  <dcterms:created xsi:type="dcterms:W3CDTF">2019-02-27T12:05:00Z</dcterms:created>
  <dcterms:modified xsi:type="dcterms:W3CDTF">2020-02-27T06:33:00Z</dcterms:modified>
</cp:coreProperties>
</file>