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6" w:rsidRDefault="00340D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0DA6" w:rsidRDefault="00340DA6">
      <w:pPr>
        <w:pStyle w:val="ConsPlusNormal"/>
        <w:outlineLvl w:val="0"/>
      </w:pPr>
    </w:p>
    <w:p w:rsidR="00340DA6" w:rsidRDefault="00340DA6">
      <w:pPr>
        <w:pStyle w:val="ConsPlusTitle"/>
        <w:jc w:val="center"/>
      </w:pPr>
      <w:r>
        <w:t>АДМИНИСТРАЦИЯ СОСЬВИНСКОГО ГОРОДСКОГО ОКРУГА</w:t>
      </w:r>
    </w:p>
    <w:p w:rsidR="00340DA6" w:rsidRDefault="00340DA6">
      <w:pPr>
        <w:pStyle w:val="ConsPlusTitle"/>
        <w:jc w:val="center"/>
      </w:pPr>
    </w:p>
    <w:p w:rsidR="00340DA6" w:rsidRDefault="00340DA6">
      <w:pPr>
        <w:pStyle w:val="ConsPlusTitle"/>
        <w:jc w:val="center"/>
      </w:pPr>
      <w:r>
        <w:t>ПОСТАНОВЛЕНИЕ</w:t>
      </w:r>
    </w:p>
    <w:p w:rsidR="00340DA6" w:rsidRDefault="00340DA6">
      <w:pPr>
        <w:pStyle w:val="ConsPlusTitle"/>
        <w:jc w:val="center"/>
      </w:pPr>
      <w:r>
        <w:t>от 29 декабря 2018 г. N 1071</w:t>
      </w:r>
    </w:p>
    <w:p w:rsidR="00340DA6" w:rsidRDefault="00340DA6">
      <w:pPr>
        <w:pStyle w:val="ConsPlusTitle"/>
        <w:jc w:val="center"/>
      </w:pPr>
    </w:p>
    <w:p w:rsidR="00340DA6" w:rsidRDefault="00340DA6">
      <w:pPr>
        <w:pStyle w:val="ConsPlusTitle"/>
        <w:jc w:val="center"/>
      </w:pPr>
      <w:r>
        <w:t>О ВНЕСЕНИИ ИЗМЕНЕНИЙ</w:t>
      </w:r>
    </w:p>
    <w:p w:rsidR="00340DA6" w:rsidRDefault="00340DA6">
      <w:pPr>
        <w:pStyle w:val="ConsPlusTitle"/>
        <w:jc w:val="center"/>
      </w:pPr>
      <w:r>
        <w:t>В АДМИНИСТРАТИВНЫЙ РЕГЛАМЕНТ ПО ИСПОЛНЕНИЮ МУНИЦИПАЛЬНОЙ</w:t>
      </w:r>
    </w:p>
    <w:p w:rsidR="00340DA6" w:rsidRDefault="00340DA6">
      <w:pPr>
        <w:pStyle w:val="ConsPlusTitle"/>
        <w:jc w:val="center"/>
      </w:pPr>
      <w:r>
        <w:t>ФУНКЦИИ ПО ОСУЩЕСТВЛЕНИЮ МУНИЦИПАЛЬНОГО ЛЕСНОГО КОНТРОЛЯ</w:t>
      </w:r>
    </w:p>
    <w:p w:rsidR="00340DA6" w:rsidRDefault="00340DA6">
      <w:pPr>
        <w:pStyle w:val="ConsPlusTitle"/>
        <w:jc w:val="center"/>
      </w:pPr>
      <w:r>
        <w:t>НА ТЕРРИТОРИИ СОСЬВИНСКОГО ГОРОДСКОГО ОКРУГА,</w:t>
      </w:r>
    </w:p>
    <w:p w:rsidR="00340DA6" w:rsidRDefault="00340DA6">
      <w:pPr>
        <w:pStyle w:val="ConsPlusTitle"/>
        <w:jc w:val="center"/>
      </w:pPr>
      <w:r>
        <w:t>УТВЕРЖДЕННЫЙ ПОСТАНОВЛЕНИЕМ АДМИНИСТРАЦИИ</w:t>
      </w:r>
    </w:p>
    <w:p w:rsidR="00340DA6" w:rsidRDefault="00340DA6">
      <w:pPr>
        <w:pStyle w:val="ConsPlusTitle"/>
        <w:jc w:val="center"/>
      </w:pPr>
      <w:r>
        <w:t>СОСЬВИНСКОГО ГОРОДСКОГО ОКРУГА ОТ 26.07.2018 N 585</w:t>
      </w:r>
    </w:p>
    <w:p w:rsidR="00340DA6" w:rsidRDefault="00340DA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0D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DA6" w:rsidRDefault="00340D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DA6" w:rsidRDefault="00340D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340DA6" w:rsidRDefault="00340DA6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по исполнению муниципальной функции по осуществлению муниципального лесного контроля на территории Сосьвинского городского округа, утвержденный Постановлением администрации Сосьвинского городского округа от 26.07.2018 N 585, следующие изменения: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1.3 раздела I</w:t>
        </w:r>
      </w:hyperlink>
      <w:r>
        <w:t xml:space="preserve"> "ОБЩИЕ ПОЛОЖЕНИЯ" исключить;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2.2 раздела II</w:t>
        </w:r>
      </w:hyperlink>
      <w:r>
        <w:t xml:space="preserve"> "ТРЕБОВАНИЯ К ПОРЯДКУ ИСПОЛНЕНИЯ МУНИЦИПАЛЬНОЙ ФУНКЦИИ" изложить в новой редакции: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>"2.2. Положения административного регламента, сведения о месте нахождения, контактные телефоны Комитета доводятся до сведения заинтересованных лиц посредством размещения на официальном сайте администрации Сосьвинского городского округа в сети Интернет.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>Для получения информации о порядке проведения проверок заявители обращаются непосредственно к должностным лицам, осуществляющим муниципальный контроль по телефону.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Если полученная информация о процедуре исполнения муниципальной функции не удовлетворяет заявителя, то заявитель в письменной форме обращается в администрацию </w:t>
      </w:r>
      <w:r>
        <w:lastRenderedPageBreak/>
        <w:t>Сосьвинского городского округа.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>Консультации предоставляются специалистом Комитета при личном обращении лиц, по письменным обращениям, посредством телефона, электронной почты.";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пункт 2.6 раздела II</w:t>
        </w:r>
      </w:hyperlink>
      <w:r>
        <w:t xml:space="preserve"> "ТРЕБОВАНИЯ К ПОРЯДКУ ИСПОЛНЕНИЯ МУНИЦИПАЛЬНОЙ ФУНКЦИИ" исключить;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абзац второй подпункта 4 пункта 3.1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АДМИНИСТРАТИВНЫХ ПРОЦЕДУР (ДЕЙСТВИЙ) В ЭЛЕКТРОННОЙ ФОРМЕ" исключить;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пункте 5.6 раздела V</w:t>
        </w:r>
      </w:hyperlink>
      <w:r>
        <w:t xml:space="preserve"> "ДОСУДЕБНЫЙ (ВНЕСУДЕБНЫЙ) ПОРЯДОК ОБЖАЛОВАНИЯ РЕШЕНИЙ И ДЕЙСТВИЙ (БЕЗДЕЙСТВИЯ) КОМИТЕТА, СПЕЦИАЛИСТА КОМИТЕТА" исключить слова "(www.adm-sosva.ru)";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Сосьвинского городского округа, исключить.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340DA6" w:rsidRDefault="00340DA6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340DA6" w:rsidRDefault="00340DA6">
      <w:pPr>
        <w:pStyle w:val="ConsPlusNormal"/>
      </w:pPr>
    </w:p>
    <w:p w:rsidR="00340DA6" w:rsidRDefault="00340DA6">
      <w:pPr>
        <w:pStyle w:val="ConsPlusNormal"/>
        <w:jc w:val="right"/>
      </w:pPr>
      <w:r>
        <w:t>Глава</w:t>
      </w:r>
    </w:p>
    <w:p w:rsidR="00340DA6" w:rsidRDefault="00340DA6">
      <w:pPr>
        <w:pStyle w:val="ConsPlusNormal"/>
        <w:jc w:val="right"/>
      </w:pPr>
      <w:r>
        <w:t>Сосьвинского городского округа</w:t>
      </w:r>
    </w:p>
    <w:p w:rsidR="00340DA6" w:rsidRDefault="00340DA6">
      <w:pPr>
        <w:pStyle w:val="ConsPlusNormal"/>
        <w:jc w:val="right"/>
      </w:pPr>
      <w:r>
        <w:t>Г.Н.МАКАРОВ</w:t>
      </w:r>
    </w:p>
    <w:p w:rsidR="00340DA6" w:rsidRDefault="00340DA6">
      <w:pPr>
        <w:pStyle w:val="ConsPlusNormal"/>
      </w:pPr>
    </w:p>
    <w:p w:rsidR="00340DA6" w:rsidRDefault="00340DA6">
      <w:pPr>
        <w:pStyle w:val="ConsPlusNormal"/>
      </w:pPr>
    </w:p>
    <w:p w:rsidR="00340DA6" w:rsidRDefault="00340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566" w:rsidRDefault="00113566"/>
    <w:sectPr w:rsidR="00113566" w:rsidSect="00A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40DA6"/>
    <w:rsid w:val="00113566"/>
    <w:rsid w:val="0034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AA3F97FA90EB5099CB6EA893ECE6636E0CE96055668DF6A3F0EA6534DE0D3572D41F4463ED65B7434DAF5ED696D52C3j2T8K" TargetMode="External"/><Relationship Id="rId13" Type="http://schemas.openxmlformats.org/officeDocument/2006/relationships/hyperlink" Target="consultantplus://offline/ref=2FAAA3F97FA90EB5099CB6EA893ECE6636E0CE9605566EDD643E0EA6534DE0D3572D41F4543E8E577632C4F2E37C3B038674794752CAD62D2A182BEBj2T7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AAA3F97FA90EB5099CA8E79F52906C34EB909A0E5C658E3F6208F10C1DE686056D1FAD157C9D56702CC6F5EAj7TEK" TargetMode="External"/><Relationship Id="rId12" Type="http://schemas.openxmlformats.org/officeDocument/2006/relationships/hyperlink" Target="consultantplus://offline/ref=2FAAA3F97FA90EB5099CB6EA893ECE6636E0CE9605566EDD643E0EA6534DE0D3572D41F4543E8E577632C4F4EE7C3B038674794752CAD62D2A182BEBj2T7K" TargetMode="External"/><Relationship Id="rId17" Type="http://schemas.openxmlformats.org/officeDocument/2006/relationships/hyperlink" Target="consultantplus://offline/ref=2FAAA3F97FA90EB5099CB6EA893ECE6636E0CE9605566EDD643E0EA6534DE0D3572D41F4543E8E577632C6FDEE7C3B038674794752CAD62D2A182BEBj2T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AAA3F97FA90EB5099CB6EA893ECE6636E0CE9605566EDD643E0EA6534DE0D3572D41F4543E8E577632C6F4ED7C3B038674794752CAD62D2A182BEBj2T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AA3F97FA90EB5099CA8E79F52906C34EA979D0157658E3F6208F10C1DE686056D1FAD157C9D56702CC6F5EAj7TEK" TargetMode="External"/><Relationship Id="rId11" Type="http://schemas.openxmlformats.org/officeDocument/2006/relationships/hyperlink" Target="consultantplus://offline/ref=2FAAA3F97FA90EB5099CB6EA893ECE6636E0CE9605566EDD643E0EA6534DE0D3572D41F4543E8E577632C4F4EA7C3B038674794752CAD62D2A182BEBj2T7K" TargetMode="External"/><Relationship Id="rId5" Type="http://schemas.openxmlformats.org/officeDocument/2006/relationships/hyperlink" Target="consultantplus://offline/ref=2FAAA3F97FA90EB5099CA8E79F52906C34EB939D025D658E3F6208F10C1DE686056D1FAD157C9D56702CC6F5EAj7TEK" TargetMode="External"/><Relationship Id="rId15" Type="http://schemas.openxmlformats.org/officeDocument/2006/relationships/hyperlink" Target="consultantplus://offline/ref=2FAAA3F97FA90EB5099CB6EA893ECE6636E0CE9605566EDD643E0EA6534DE0D3572D41F4543E8E577632C5F7E97C3B038674794752CAD62D2A182BEBj2T7K" TargetMode="External"/><Relationship Id="rId10" Type="http://schemas.openxmlformats.org/officeDocument/2006/relationships/hyperlink" Target="consultantplus://offline/ref=2FAAA3F97FA90EB5099CB6EA893ECE6636E0CE9605516EDC67310EA6534DE0D3572D41F4543E8E577632C2FCE37C3B038674794752CAD62D2A182BEBj2T7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AAA3F97FA90EB5099CB6EA893ECE6636E0CE9605516EDC67310EA6534DE0D3572D41F4543E8E577633C3FCE87C3B038674794752CAD62D2A182BEBj2T7K" TargetMode="External"/><Relationship Id="rId14" Type="http://schemas.openxmlformats.org/officeDocument/2006/relationships/hyperlink" Target="consultantplus://offline/ref=2FAAA3F97FA90EB5099CB6EA893ECE6636E0CE9605566EDD643E0EA6534DE0D3572D41F4543E8E577632C5F5EC7C3B038674794752CAD62D2A182BEBj2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2019-06-26T10:19:00Z</dcterms:created>
  <dcterms:modified xsi:type="dcterms:W3CDTF">2019-06-26T10:20:00Z</dcterms:modified>
</cp:coreProperties>
</file>