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DB" w:rsidRDefault="008838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838DB" w:rsidRDefault="008838DB">
      <w:pPr>
        <w:pStyle w:val="ConsPlusNormal"/>
        <w:outlineLvl w:val="0"/>
      </w:pPr>
    </w:p>
    <w:p w:rsidR="008838DB" w:rsidRDefault="008838DB">
      <w:pPr>
        <w:pStyle w:val="ConsPlusTitle"/>
        <w:jc w:val="center"/>
      </w:pPr>
      <w:r>
        <w:t>АДМИНИСТРАЦИЯ СОСЬВИНСКОГО ГОРОДСКОГО ОКРУГА</w:t>
      </w:r>
    </w:p>
    <w:p w:rsidR="008838DB" w:rsidRDefault="008838DB">
      <w:pPr>
        <w:pStyle w:val="ConsPlusTitle"/>
        <w:jc w:val="center"/>
      </w:pPr>
    </w:p>
    <w:p w:rsidR="008838DB" w:rsidRDefault="008838DB">
      <w:pPr>
        <w:pStyle w:val="ConsPlusTitle"/>
        <w:jc w:val="center"/>
      </w:pPr>
      <w:r>
        <w:t>ПОСТАНОВЛЕНИЕ</w:t>
      </w:r>
    </w:p>
    <w:p w:rsidR="008838DB" w:rsidRDefault="008838DB">
      <w:pPr>
        <w:pStyle w:val="ConsPlusTitle"/>
        <w:jc w:val="center"/>
      </w:pPr>
      <w:r>
        <w:t>от 14 мая 2018 г. N 339</w:t>
      </w:r>
    </w:p>
    <w:p w:rsidR="008838DB" w:rsidRDefault="008838DB">
      <w:pPr>
        <w:pStyle w:val="ConsPlusTitle"/>
        <w:jc w:val="center"/>
      </w:pPr>
    </w:p>
    <w:p w:rsidR="008838DB" w:rsidRDefault="008838DB">
      <w:pPr>
        <w:pStyle w:val="ConsPlusTitle"/>
        <w:jc w:val="center"/>
      </w:pPr>
      <w:r>
        <w:t>О ВНЕСЕНИИ ИЗМЕНЕНИЙ В АДМИНИСТРАТИВНЫЙ РЕГЛАМЕНТ</w:t>
      </w:r>
    </w:p>
    <w:p w:rsidR="008838DB" w:rsidRDefault="008838DB">
      <w:pPr>
        <w:pStyle w:val="ConsPlusTitle"/>
        <w:jc w:val="center"/>
      </w:pPr>
      <w:r>
        <w:t>ПРЕДОСТАВЛЕНИЯ МУНИЦИПАЛЬНОЙ УСЛУГИ "ОТЧУЖДЕНИЕ НЕДВИЖИМОГО</w:t>
      </w:r>
    </w:p>
    <w:p w:rsidR="008838DB" w:rsidRDefault="008838DB">
      <w:pPr>
        <w:pStyle w:val="ConsPlusTitle"/>
        <w:jc w:val="center"/>
      </w:pPr>
      <w:r>
        <w:t>ИМУЩЕСТВА, НАХОДЯЩЕГОСЯ В МУНИЦИПАЛЬНОЙ СОБСТВЕННОСТИ</w:t>
      </w:r>
    </w:p>
    <w:p w:rsidR="008838DB" w:rsidRDefault="008838DB">
      <w:pPr>
        <w:pStyle w:val="ConsPlusTitle"/>
        <w:jc w:val="center"/>
      </w:pPr>
      <w:r>
        <w:t>И АРЕНДУЕМОГО СУБЪЕКТАМИ МАЛОГО И СРЕДНЕГО</w:t>
      </w:r>
    </w:p>
    <w:p w:rsidR="008838DB" w:rsidRDefault="008838DB">
      <w:pPr>
        <w:pStyle w:val="ConsPlusTitle"/>
        <w:jc w:val="center"/>
      </w:pPr>
      <w:r>
        <w:t>ПРЕДПРИНИМАТЕЛЬСТВА", УТВЕРЖДЕННЫЙ ПОСТАНОВЛЕНИЕМ</w:t>
      </w:r>
    </w:p>
    <w:p w:rsidR="008838DB" w:rsidRDefault="008838DB">
      <w:pPr>
        <w:pStyle w:val="ConsPlusTitle"/>
        <w:jc w:val="center"/>
      </w:pPr>
      <w:r>
        <w:t>АДМИНИСТРАЦИИ СОСЬВИНСКОГО ГОРОДСКОГО ОКРУГА</w:t>
      </w:r>
    </w:p>
    <w:p w:rsidR="008838DB" w:rsidRDefault="008838DB">
      <w:pPr>
        <w:pStyle w:val="ConsPlusTitle"/>
        <w:jc w:val="center"/>
      </w:pPr>
      <w:r>
        <w:t>ОТ 28.03.2014 N 327</w:t>
      </w:r>
    </w:p>
    <w:p w:rsidR="008838DB" w:rsidRDefault="008838DB">
      <w:pPr>
        <w:pStyle w:val="ConsPlusNormal"/>
      </w:pPr>
    </w:p>
    <w:p w:rsidR="008838DB" w:rsidRDefault="008838DB">
      <w:pPr>
        <w:pStyle w:val="ConsPlusNormal"/>
        <w:ind w:firstLine="540"/>
        <w:jc w:val="both"/>
      </w:pPr>
      <w:r>
        <w:t xml:space="preserve">На основании экспертного заключения управления по ведению регистра муниципальных правовых актов Государственно-правового департамента Губернатора Свердловской области и Правительства Свердловской области от 27.04.2018 N 245-ЭЗ и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и отдельные законодательные акты Российской Федерации, руководствуясь </w:t>
      </w:r>
      <w:hyperlink r:id="rId9" w:history="1">
        <w:r>
          <w:rPr>
            <w:color w:val="0000FF"/>
          </w:rPr>
          <w:t>статьями 22</w:t>
        </w:r>
      </w:hyperlink>
      <w:r>
        <w:t xml:space="preserve">, </w:t>
      </w:r>
      <w:hyperlink r:id="rId10" w:history="1">
        <w:r>
          <w:rPr>
            <w:color w:val="0000FF"/>
          </w:rPr>
          <w:t>27</w:t>
        </w:r>
      </w:hyperlink>
      <w:r>
        <w:t xml:space="preserve">, </w:t>
      </w:r>
      <w:hyperlink r:id="rId11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Дума Сосьвинского городского округа постановляет: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12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"Отчуждение недвижимого имущества, находящегося в муниципальной собственности и арендуемого субъектами малого и среднего предпринимательства", утвержденный Постановлением администрации Сосьвинского городского округа от 28.03.2014 N 327 (в редакции Постановлений администрации Сосьвинского городского округа от 02.03.2016 N 121, от 10.01.2017 N 10, от 11.01.2018 N 2), следующие изменения: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 xml:space="preserve">1) исключить </w:t>
      </w:r>
      <w:hyperlink r:id="rId13" w:history="1">
        <w:r>
          <w:rPr>
            <w:color w:val="0000FF"/>
          </w:rPr>
          <w:t>подпункт 2 пункта 9 раздела II</w:t>
        </w:r>
      </w:hyperlink>
      <w:r>
        <w:t xml:space="preserve"> "СТАНДАРТ ПРЕДОСТАВЛЕНИЯ УСЛУГИ";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 xml:space="preserve">2) исключить </w:t>
      </w:r>
      <w:hyperlink r:id="rId14" w:history="1">
        <w:r>
          <w:rPr>
            <w:color w:val="0000FF"/>
          </w:rPr>
          <w:t>подпункт 1 части второй пункта 9 раздела II</w:t>
        </w:r>
      </w:hyperlink>
      <w:r>
        <w:t xml:space="preserve"> "СТАНДАРТ ПРЕДОСТАВЛЕНИЯ УСЛУГИ";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часть вторую пункта 9 раздела II</w:t>
        </w:r>
      </w:hyperlink>
      <w:r>
        <w:t xml:space="preserve"> "СТАНДАРТ ПРЕДОСТАВЛЕНИЯ УСЛУГИ" дополнить подпунктом 6 следующего содержания: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>"6)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лиц).";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пункт 11 раздела II</w:t>
        </w:r>
      </w:hyperlink>
      <w:r>
        <w:t xml:space="preserve"> "СТАНДАРТ ПРЕДОСТАВЛЕНИЯ УСЛУГИ" изложить в следующей редакции: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>"11. Исчерпывающий перечень оснований для приостановления или отказа в предоставлении муниципальной услуги.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lastRenderedPageBreak/>
        <w:t>Основания для приостановления предоставления муниципальной услуги отсутствуют.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>Основания для отказа в предоставлении муниципальной услуги: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>1) арендуемое имущество по состоянию на 1 июля 2015 года не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>2) наличие задолженности по арендной плате за такое имущество, неустойкам (штрафам, пеням) на день подачи заявления о реализации преимущественного права на приобретение арендуемого имущества;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>3) недостоверные сведения, содержащиеся в представленных документах.";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наименование раздела III</w:t>
        </w:r>
      </w:hyperlink>
      <w:r>
        <w:t xml:space="preserve">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ФОРМЕ" изложить в следующей редакции: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>"III.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ЦЕНТРАХ";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 xml:space="preserve">6) </w:t>
      </w:r>
      <w:hyperlink r:id="rId18" w:history="1">
        <w:r>
          <w:rPr>
            <w:color w:val="0000FF"/>
          </w:rPr>
          <w:t>пункт 17.2 раздела III</w:t>
        </w:r>
      </w:hyperlink>
      <w:r>
        <w:t xml:space="preserve">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ФОРМЕ" изложить в следующей редакции: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>"17.2. Административное действие по проверке наличия у Заявителя права на приобретение арендуемого объекта муниципального нежилого фонда включает в себя подтверждение следующих обстоятельств: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>1) арендуемое имущество по состоянию на 1 июля 2015 года находится в его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>2) отсутствие задолженности по арендной плате за такое имущество, неустойкам (штрафам, пеням) на день подачи заявления о реализации преимущественного права на приобретение арендуемого имущества;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>3) достоверность сведений, содержащихся в представленных документах.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 xml:space="preserve">Для подтверждения соответствия Заявителя требованиям, установленным </w:t>
      </w:r>
      <w:hyperlink r:id="rId1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КУМИ запрашивает в порядке межведомственного взаимодействия в налоговом органе бухгалтерский баланс Заявителя за год, предшествующий подаче запроса, или налоговую декларацию Заявителя по налогу, уплачиваемому в связи с применением упрощенной системы налогообложения, за год, предшествующий подаче заявления, а также выписку из единого государственного реестра юридических лиц или выписку из единого государственного реестра индивидуальных предпринимателей, содержащую сведения о Заявителе, а также сведения о среднесписочной численности работников Заявителя за предшествующий календарный год.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lastRenderedPageBreak/>
        <w:t>Остальные обстоятельства, перечисленные в настоящем пункте, подтверждаются на основании сведений, содержащихся в КУМИ.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>По результатам проверки наличия у Заявителя права на приобретение арендуемого объекта муниципального нежилого фонда в случаях, предусмотренных пунктом 11 настоящего Административного регламента, КУМИ готовит письменный отказ Заявителю в предоставлении муниципальной услуги.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>Срок для совершения административной процедуры - 2 месяца с момента регистрации заявления.";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 xml:space="preserve">7) </w:t>
      </w:r>
      <w:hyperlink r:id="rId20" w:history="1">
        <w:r>
          <w:rPr>
            <w:color w:val="0000FF"/>
          </w:rPr>
          <w:t>абзац седьмой пункта 17.4 раздела III</w:t>
        </w:r>
      </w:hyperlink>
      <w:r>
        <w:t xml:space="preserve">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ФОРМЕ" изложить в следующей редакции:</w:t>
      </w:r>
    </w:p>
    <w:p w:rsidR="008838DB" w:rsidRDefault="008838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838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38DB" w:rsidRDefault="008838D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838DB" w:rsidRDefault="008838D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часть 4.1 статьи 4 Федерального закона от 27.07.2008 N 159-ФЗ.</w:t>
            </w:r>
          </w:p>
        </w:tc>
      </w:tr>
    </w:tbl>
    <w:p w:rsidR="008838DB" w:rsidRDefault="008838DB">
      <w:pPr>
        <w:pStyle w:val="ConsPlusNormal"/>
        <w:spacing w:before="280"/>
        <w:ind w:firstLine="540"/>
        <w:jc w:val="both"/>
      </w:pPr>
      <w:r>
        <w:t xml:space="preserve">"В соответствии с </w:t>
      </w:r>
      <w:hyperlink r:id="rId21" w:history="1">
        <w:r>
          <w:rPr>
            <w:color w:val="0000FF"/>
          </w:rPr>
          <w:t>пунктом 2 части 9 статьи 4</w:t>
        </w:r>
      </w:hyperlink>
      <w:r>
        <w:t xml:space="preserve"> Федерального закона от 27.07.2008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Заявитель утрачивает право на приобретение арендуемого объекта муниципального нежилого фонда по истечении тридцати дней со дня получения предложения и (или) проекта договора купли-продажи арендуемого имущества в случае, если этот договор не подписан Заявителем в указанный срок, за исключением случаев приостановления течения указанного срока в соответствии с </w:t>
      </w:r>
      <w:hyperlink r:id="rId22" w:history="1">
        <w:r>
          <w:rPr>
            <w:color w:val="0000FF"/>
          </w:rPr>
          <w:t>частью 4.1 статьи</w:t>
        </w:r>
      </w:hyperlink>
      <w:r>
        <w:t xml:space="preserve"> Федерального закона от 27.07.2008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Федерации.";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 xml:space="preserve">8) </w:t>
      </w:r>
      <w:hyperlink r:id="rId23" w:history="1">
        <w:r>
          <w:rPr>
            <w:color w:val="0000FF"/>
          </w:rPr>
          <w:t>пункт 21 раздела V</w:t>
        </w:r>
      </w:hyperlink>
      <w:r>
        <w:t xml:space="preserve"> "ДОСУДЕБНЫЙ (ВНЕСУДЕБНЫЙ) ПОРЯДОК ОБЖАЛОВАНИЯ РЕШЕНИЙ И ДЕЙСТВИЙ (БЕЗДЕЙСТВИЯ) ОРГАНА, ПРЕДОСТАВЛЯЮЩЕГО УСЛУГУ, А ТАКЖЕ ДОЛЖНОСТНОГО ЛИЦА И ПРИНИМАЕМОГО ИМ РЕШЕНИЯ ПО ПРЕДОСТАВЛЕНИЮ УСЛУГИ" изложить в следующей редакции: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>"21. Заинтересованные лица имеют право на обжалование решений, принятых в ходе исполнения муниципальной функции, действий или бездействия КУМИ либо должностного лица КУМИ, многофункционального центра, работника многофункционального центра во внесудебном порядке, в том числе в следующих случаях: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 xml:space="preserve">1) нарушение срока регистрации запроса о предоставлении муниципальной услуги, запроса, указанного в </w:t>
      </w:r>
      <w:hyperlink r:id="rId24" w:history="1">
        <w:r>
          <w:rPr>
            <w:color w:val="0000FF"/>
          </w:rPr>
          <w:t>статье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>
        <w:lastRenderedPageBreak/>
        <w:t xml:space="preserve">в порядке, определенном </w:t>
      </w:r>
      <w:hyperlink r:id="rId25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 xml:space="preserve">7) отказ КУМИ, предоставляющего муниципальную услугу, должностного лица КУМИ,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8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9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услуг".";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lastRenderedPageBreak/>
        <w:t xml:space="preserve">9) </w:t>
      </w:r>
      <w:hyperlink r:id="rId30" w:history="1">
        <w:r>
          <w:rPr>
            <w:color w:val="0000FF"/>
          </w:rPr>
          <w:t>подпункт 1 пункта 26 раздела V</w:t>
        </w:r>
      </w:hyperlink>
      <w:r>
        <w:t xml:space="preserve"> "ДОСУДЕБНЫЙ (ВНЕСУДЕБНЫЙ) ПОРЯДОК ОБЖАЛОВАНИЯ РЕШЕНИЙ И ДЕЙСТВИЙ (БЕЗДЕЙСТВИЯ) ОРГАНА, ПРЕДОСТАВЛЯЮЩЕГО УСЛУГУ, А ТАКЖЕ ДОЛЖНОСТНОГО ЛИЦА И ПРИНИМАЕМОГО ИМ РЕШЕНИЯ ПО ПРЕДОСТАВЛЕНИЮ УСЛУГИ" изложить в следующей редакции: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>"1)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актами;".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(Чурилова Ю.П.) внести изменения в сведения о муниципальной услуге в реестре государственных и муниципальных услуг Свердловской области.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8838DB" w:rsidRDefault="008838DB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Мироненко Г.С.</w:t>
      </w:r>
    </w:p>
    <w:p w:rsidR="008838DB" w:rsidRDefault="008838DB">
      <w:pPr>
        <w:pStyle w:val="ConsPlusNormal"/>
      </w:pPr>
    </w:p>
    <w:p w:rsidR="008838DB" w:rsidRDefault="008838DB">
      <w:pPr>
        <w:pStyle w:val="ConsPlusNormal"/>
        <w:jc w:val="right"/>
      </w:pPr>
      <w:r>
        <w:t>Глава</w:t>
      </w:r>
    </w:p>
    <w:p w:rsidR="008838DB" w:rsidRDefault="008838DB">
      <w:pPr>
        <w:pStyle w:val="ConsPlusNormal"/>
        <w:jc w:val="right"/>
      </w:pPr>
      <w:r>
        <w:t>Сосьвинского городского округа</w:t>
      </w:r>
    </w:p>
    <w:p w:rsidR="008838DB" w:rsidRDefault="008838DB">
      <w:pPr>
        <w:pStyle w:val="ConsPlusNormal"/>
        <w:jc w:val="right"/>
      </w:pPr>
      <w:r>
        <w:t>Г.Н.МАКАРОВ</w:t>
      </w:r>
    </w:p>
    <w:p w:rsidR="008838DB" w:rsidRDefault="008838DB">
      <w:pPr>
        <w:pStyle w:val="ConsPlusNormal"/>
      </w:pPr>
    </w:p>
    <w:p w:rsidR="008838DB" w:rsidRDefault="008838DB">
      <w:pPr>
        <w:pStyle w:val="ConsPlusNormal"/>
      </w:pPr>
    </w:p>
    <w:p w:rsidR="008838DB" w:rsidRDefault="008838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3AE0" w:rsidRDefault="004C3AE0"/>
    <w:sectPr w:rsidR="004C3AE0" w:rsidSect="0013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838DB"/>
    <w:rsid w:val="004C3AE0"/>
    <w:rsid w:val="0088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3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38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4F810A64000FE7088333164DB0BE1D80E7D2C319177EC083EF0A241B4DA92B5296465898125D3735B146E3C53M9J" TargetMode="External"/><Relationship Id="rId13" Type="http://schemas.openxmlformats.org/officeDocument/2006/relationships/hyperlink" Target="consultantplus://offline/ref=9D54F810A64000FE70882D3C72B755EBDB0D202434947FB95D62F6F51EE4DCC7E7693A3CC8C336D2754516693A3B4469318FE3CEF7405C17A4C7C65A5FMDJ" TargetMode="External"/><Relationship Id="rId18" Type="http://schemas.openxmlformats.org/officeDocument/2006/relationships/hyperlink" Target="consultantplus://offline/ref=9D54F810A64000FE70882D3C72B755EBDB0D202434947FB95D62F6F51EE4DCC7E7693A3CC8C336D27545176B343B4469318FE3CEF7405C17A4C7C65A5FMDJ" TargetMode="External"/><Relationship Id="rId26" Type="http://schemas.openxmlformats.org/officeDocument/2006/relationships/hyperlink" Target="consultantplus://offline/ref=9D54F810A64000FE7088333164DB0BE1D80F7828339077EC083EF0A241B4DA92A7293C698B8738D6714E423F79651D3A73C4EECAEF5C5C105BM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54F810A64000FE7088333164DB0BE1D8077728319577EC083EF0A241B4DA92A7293C698B873AD3704E423F79651D3A73C4EECAEF5C5C105BM3J" TargetMode="External"/><Relationship Id="rId7" Type="http://schemas.openxmlformats.org/officeDocument/2006/relationships/hyperlink" Target="consultantplus://offline/ref=9D54F810A64000FE7088333164DB0BE1D8077728319577EC083EF0A241B4DA92B5296465898125D3735B146E3C53M9J" TargetMode="External"/><Relationship Id="rId12" Type="http://schemas.openxmlformats.org/officeDocument/2006/relationships/hyperlink" Target="consultantplus://offline/ref=9D54F810A64000FE70882D3C72B755EBDB0D202434947FB95D62F6F51EE4DCC7E7693A3CC8C336D27545166F3C3B4469318FE3CEF7405C17A4C7C65A5FMDJ" TargetMode="External"/><Relationship Id="rId17" Type="http://schemas.openxmlformats.org/officeDocument/2006/relationships/hyperlink" Target="consultantplus://offline/ref=9D54F810A64000FE70882D3C72B755EBDB0D202434947FB95D62F6F51EE4DCC7E7693A3CC8C336D27545176D3C3B4469318FE3CEF7405C17A4C7C65A5FMDJ" TargetMode="External"/><Relationship Id="rId25" Type="http://schemas.openxmlformats.org/officeDocument/2006/relationships/hyperlink" Target="consultantplus://offline/ref=9D54F810A64000FE7088333164DB0BE1D80F7828339077EC083EF0A241B4DA92A7293C698B8738D6714E423F79651D3A73C4EECAEF5C5C105BM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54F810A64000FE70882D3C72B755EBDB0D202434947FB95D62F6F51EE4DCC7E7693A3CC8C336D27545176E3E3B4469318FE3CEF7405C17A4C7C65A5FMDJ" TargetMode="External"/><Relationship Id="rId20" Type="http://schemas.openxmlformats.org/officeDocument/2006/relationships/hyperlink" Target="consultantplus://offline/ref=9D54F810A64000FE70882D3C72B755EBDB0D202434947FB95D62F6F51EE4DCC7E7693A3CC8C336D2754517663C3B4469318FE3CEF7405C17A4C7C65A5FMDJ" TargetMode="External"/><Relationship Id="rId29" Type="http://schemas.openxmlformats.org/officeDocument/2006/relationships/hyperlink" Target="consultantplus://offline/ref=9D54F810A64000FE7088333164DB0BE1D80F7828339077EC083EF0A241B4DA92A7293C698B8738D6714E423F79651D3A73C4EECAEF5C5C105BM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54F810A64000FE7088333164DB0BE1D80E7720349777EC083EF0A241B4DA92B5296465898125D3735B146E3C53M9J" TargetMode="External"/><Relationship Id="rId11" Type="http://schemas.openxmlformats.org/officeDocument/2006/relationships/hyperlink" Target="consultantplus://offline/ref=9D54F810A64000FE70882D3C72B755EBDB0D202434947CBA566EF6F51EE4DCC7E7693A3CC8C336D275451067353B4469318FE3CEF7405C17A4C7C65A5FMDJ" TargetMode="External"/><Relationship Id="rId24" Type="http://schemas.openxmlformats.org/officeDocument/2006/relationships/hyperlink" Target="consultantplus://offline/ref=9D54F810A64000FE7088333164DB0BE1D80F7828339077EC083EF0A241B4DA92A7293C6A8F833087240143633F360E3873C4ECCCF055M7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D54F810A64000FE7088333164DB0BE1D80F7828339077EC083EF0A241B4DA92B5296465898125D3735B146E3C53M9J" TargetMode="External"/><Relationship Id="rId15" Type="http://schemas.openxmlformats.org/officeDocument/2006/relationships/hyperlink" Target="consultantplus://offline/ref=9D54F810A64000FE70882D3C72B755EBDB0D202434947FB95D62F6F51EE4DCC7E7693A3CC8C336D2754516663F3B4469318FE3CEF7405C17A4C7C65A5FMDJ" TargetMode="External"/><Relationship Id="rId23" Type="http://schemas.openxmlformats.org/officeDocument/2006/relationships/hyperlink" Target="consultantplus://offline/ref=9D54F810A64000FE70882D3C72B755EBDB0D202434947FB95D62F6F51EE4DCC7E7693A3CC8C336D275451767343B4469318FE3CEF7405C17A4C7C65A5FMDJ" TargetMode="External"/><Relationship Id="rId28" Type="http://schemas.openxmlformats.org/officeDocument/2006/relationships/hyperlink" Target="consultantplus://offline/ref=9D54F810A64000FE7088333164DB0BE1D80F7828339077EC083EF0A241B4DA92A7293C698B8738D6714E423F79651D3A73C4EECAEF5C5C105BM3J" TargetMode="External"/><Relationship Id="rId10" Type="http://schemas.openxmlformats.org/officeDocument/2006/relationships/hyperlink" Target="consultantplus://offline/ref=9D54F810A64000FE70882D3C72B755EBDB0D202434947CBA566EF6F51EE4DCC7E7693A3CC8C336D2754411673E3B4469318FE3CEF7405C17A4C7C65A5FMDJ" TargetMode="External"/><Relationship Id="rId19" Type="http://schemas.openxmlformats.org/officeDocument/2006/relationships/hyperlink" Target="consultantplus://offline/ref=9D54F810A64000FE7088333164DB0BE1D8077728319577EC083EF0A241B4DA92A7293C698B873BDB774E423F79651D3A73C4EECAEF5C5C105BM3J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54F810A64000FE70882D3C72B755EBDB0D202434947CBA566EF6F51EE4DCC7E7693A3CC8C336D275451466393B4469318FE3CEF7405C17A4C7C65A5FMDJ" TargetMode="External"/><Relationship Id="rId14" Type="http://schemas.openxmlformats.org/officeDocument/2006/relationships/hyperlink" Target="consultantplus://offline/ref=9D54F810A64000FE70882D3C72B755EBDB0D202434947FB95D62F6F51EE4DCC7E7693A3CC8C336D2754516663E3B4469318FE3CEF7405C17A4C7C65A5FMDJ" TargetMode="External"/><Relationship Id="rId22" Type="http://schemas.openxmlformats.org/officeDocument/2006/relationships/hyperlink" Target="consultantplus://offline/ref=9D54F810A64000FE7088333164DB0BE1D8077728319577EC083EF0A241B4DA92A7293C698B873AD3744E423F79651D3A73C4EECAEF5C5C105BM3J" TargetMode="External"/><Relationship Id="rId27" Type="http://schemas.openxmlformats.org/officeDocument/2006/relationships/hyperlink" Target="consultantplus://offline/ref=9D54F810A64000FE7088333164DB0BE1D80F7828339077EC083EF0A241B4DA92A7293C698B8738D6774E423F79651D3A73C4EECAEF5C5C105BM3J" TargetMode="External"/><Relationship Id="rId30" Type="http://schemas.openxmlformats.org/officeDocument/2006/relationships/hyperlink" Target="consultantplus://offline/ref=9D54F810A64000FE70882D3C72B755EBDB0D202434947FB95D62F6F51EE4DCC7E7693A3CC8C336D27545146F3B3B4469318FE3CEF7405C17A4C7C65A5FM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2734</Words>
  <Characters>15588</Characters>
  <Application>Microsoft Office Word</Application>
  <DocSecurity>0</DocSecurity>
  <Lines>129</Lines>
  <Paragraphs>36</Paragraphs>
  <ScaleCrop>false</ScaleCrop>
  <Company/>
  <LinksUpToDate>false</LinksUpToDate>
  <CharactersWithSpaces>18286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2019-06-26T09:12:00Z</dcterms:created>
  <dcterms:modified xsi:type="dcterms:W3CDTF">2019-06-26T09:13:00Z</dcterms:modified>
</cp:coreProperties>
</file>