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7" w:rsidRPr="00653A95" w:rsidRDefault="00FB2BC7" w:rsidP="00FB2BC7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53A95">
        <w:rPr>
          <w:bCs w:val="0"/>
          <w:color w:val="000000" w:themeColor="text1"/>
          <w:sz w:val="28"/>
          <w:szCs w:val="28"/>
        </w:rPr>
        <w:t>Убедиться в отсутствии задолженности по имущественным налогам можно в Личном кабинете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A95">
        <w:rPr>
          <w:color w:val="000000" w:themeColor="text1"/>
          <w:sz w:val="28"/>
          <w:szCs w:val="28"/>
        </w:rPr>
        <w:t>Межрайонная ИФНС России № 14 по Свердловской области обращает внимание граждан-владельцев имущества, еще не исполнивших свою обязанность по уплате налогов, на необходимость произвести уплату задолженности.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A95">
        <w:rPr>
          <w:color w:val="000000" w:themeColor="text1"/>
          <w:sz w:val="28"/>
          <w:szCs w:val="28"/>
        </w:rPr>
        <w:t>В отношении граждан, которые не уплатили налоги в срок, налоговыми органами могут быть приняты меры по принудительному взысканию образовавшейся задолженности.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A95">
        <w:rPr>
          <w:color w:val="000000" w:themeColor="text1"/>
          <w:sz w:val="28"/>
          <w:szCs w:val="28"/>
        </w:rPr>
        <w:t>В целях исключения данных мер предлагаем проверить наличие (отсутствие) задолженности с помощью Интернет-сервисов ФНС России </w:t>
      </w:r>
      <w:hyperlink r:id="rId5" w:history="1">
        <w:r w:rsidRPr="00653A95">
          <w:rPr>
            <w:rStyle w:val="a4"/>
            <w:color w:val="000000" w:themeColor="text1"/>
            <w:sz w:val="28"/>
            <w:szCs w:val="28"/>
            <w:u w:val="none"/>
          </w:rPr>
          <w:t xml:space="preserve">"Личный кабинет </w:t>
        </w:r>
        <w:r>
          <w:rPr>
            <w:rStyle w:val="a4"/>
            <w:color w:val="000000" w:themeColor="text1"/>
            <w:sz w:val="28"/>
            <w:szCs w:val="28"/>
            <w:u w:val="none"/>
          </w:rPr>
          <w:t xml:space="preserve">налогоплательщика </w:t>
        </w:r>
        <w:r w:rsidRPr="00653A95">
          <w:rPr>
            <w:rStyle w:val="a4"/>
            <w:color w:val="000000" w:themeColor="text1"/>
            <w:sz w:val="28"/>
            <w:szCs w:val="28"/>
            <w:u w:val="none"/>
          </w:rPr>
          <w:t>для физических лиц"</w:t>
        </w:r>
      </w:hyperlink>
      <w:r w:rsidRPr="00653A95">
        <w:rPr>
          <w:color w:val="000000" w:themeColor="text1"/>
          <w:sz w:val="28"/>
          <w:szCs w:val="28"/>
        </w:rPr>
        <w:t> и мобильного приложения "Налоги ФЛ", через </w:t>
      </w:r>
      <w:hyperlink r:id="rId6" w:history="1">
        <w:r w:rsidRPr="00653A95">
          <w:rPr>
            <w:rStyle w:val="a4"/>
            <w:color w:val="000000" w:themeColor="text1"/>
            <w:sz w:val="28"/>
            <w:szCs w:val="28"/>
            <w:u w:val="none"/>
          </w:rPr>
          <w:t>Единый портал государственных и муниципальных услуг</w:t>
        </w:r>
      </w:hyperlink>
      <w:r w:rsidRPr="00653A95">
        <w:rPr>
          <w:color w:val="000000" w:themeColor="text1"/>
          <w:sz w:val="28"/>
          <w:szCs w:val="28"/>
        </w:rPr>
        <w:t> либо в налоговой инспекции.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A95">
        <w:rPr>
          <w:color w:val="000000" w:themeColor="text1"/>
          <w:sz w:val="28"/>
          <w:szCs w:val="28"/>
        </w:rPr>
        <w:t>Погасить задолженность можно с помощью Интернет-сервиса </w:t>
      </w:r>
      <w:hyperlink r:id="rId7" w:anchor="fl" w:history="1">
        <w:r w:rsidRPr="00653A95">
          <w:rPr>
            <w:rStyle w:val="a4"/>
            <w:color w:val="000000" w:themeColor="text1"/>
            <w:sz w:val="28"/>
            <w:szCs w:val="28"/>
            <w:u w:val="none"/>
          </w:rPr>
          <w:t>"Уплата налогов и пошлин"</w:t>
        </w:r>
      </w:hyperlink>
      <w:r w:rsidRPr="00653A95">
        <w:rPr>
          <w:color w:val="000000" w:themeColor="text1"/>
          <w:sz w:val="28"/>
          <w:szCs w:val="28"/>
        </w:rPr>
        <w:t xml:space="preserve">, в Личном кабинете, на портале </w:t>
      </w:r>
      <w:proofErr w:type="spellStart"/>
      <w:r w:rsidRPr="00653A95">
        <w:rPr>
          <w:color w:val="000000" w:themeColor="text1"/>
          <w:sz w:val="28"/>
          <w:szCs w:val="28"/>
        </w:rPr>
        <w:t>Госуслуг</w:t>
      </w:r>
      <w:proofErr w:type="spellEnd"/>
      <w:r w:rsidRPr="00653A95">
        <w:rPr>
          <w:color w:val="000000" w:themeColor="text1"/>
          <w:sz w:val="28"/>
          <w:szCs w:val="28"/>
        </w:rPr>
        <w:t>, в офисах банков и банковских приложениях, в платежных терминалах.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A95">
        <w:rPr>
          <w:color w:val="000000" w:themeColor="text1"/>
          <w:sz w:val="28"/>
          <w:szCs w:val="28"/>
        </w:rPr>
        <w:t>Напоминаем, несвоевременная уплата налогов может привести к негативным последствиям:</w:t>
      </w:r>
    </w:p>
    <w:p w:rsidR="00FB2BC7" w:rsidRPr="00653A95" w:rsidRDefault="00FB2BC7" w:rsidP="00FB2BC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95">
        <w:rPr>
          <w:rFonts w:ascii="Times New Roman" w:hAnsi="Times New Roman" w:cs="Times New Roman"/>
          <w:color w:val="000000" w:themeColor="text1"/>
          <w:sz w:val="28"/>
          <w:szCs w:val="28"/>
        </w:rPr>
        <w:t>удержание задолженности из заработной платы, пенсии или иных поступлений;</w:t>
      </w:r>
    </w:p>
    <w:p w:rsidR="00FB2BC7" w:rsidRPr="00653A95" w:rsidRDefault="00FB2BC7" w:rsidP="00FB2BC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95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блокировка банковских счетов;</w:t>
      </w:r>
    </w:p>
    <w:p w:rsidR="00FB2BC7" w:rsidRPr="00653A95" w:rsidRDefault="00FB2BC7" w:rsidP="00FB2BC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95">
        <w:rPr>
          <w:rFonts w:ascii="Times New Roman" w:hAnsi="Times New Roman" w:cs="Times New Roman"/>
          <w:color w:val="000000" w:themeColor="text1"/>
          <w:sz w:val="28"/>
          <w:szCs w:val="28"/>
        </w:rPr>
        <w:t>арест транспортных средств должника;</w:t>
      </w:r>
    </w:p>
    <w:p w:rsidR="00FB2BC7" w:rsidRPr="00653A95" w:rsidRDefault="00FB2BC7" w:rsidP="00FB2BC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95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 запрета на выезд должника за границу;</w:t>
      </w:r>
    </w:p>
    <w:p w:rsidR="00FB2BC7" w:rsidRPr="00653A95" w:rsidRDefault="00FB2BC7" w:rsidP="00FB2BC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95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издержки в виде государственной пошлины и исполнительского сбора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BC7" w:rsidRPr="00653A95" w:rsidRDefault="00FB2BC7" w:rsidP="00FB2BC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53A95">
        <w:rPr>
          <w:color w:val="000000" w:themeColor="text1"/>
          <w:sz w:val="28"/>
          <w:szCs w:val="28"/>
        </w:rPr>
        <w:t>Кроме того,</w:t>
      </w:r>
      <w:r w:rsidRPr="00653A95">
        <w:rPr>
          <w:color w:val="000000" w:themeColor="text1"/>
          <w:sz w:val="28"/>
          <w:szCs w:val="28"/>
        </w:rPr>
        <w:t xml:space="preserve"> уточнить информацию по вопросу налоговой задолженности и способах ее погашения можно по телефону Един</w:t>
      </w:r>
      <w:r>
        <w:rPr>
          <w:color w:val="000000" w:themeColor="text1"/>
          <w:sz w:val="28"/>
          <w:szCs w:val="28"/>
        </w:rPr>
        <w:t>ого контакт-центра ФНС России 8</w:t>
      </w:r>
      <w:r w:rsidRPr="00653A95">
        <w:rPr>
          <w:color w:val="000000" w:themeColor="text1"/>
          <w:sz w:val="28"/>
          <w:szCs w:val="28"/>
        </w:rPr>
        <w:t>800-222-22-22.</w:t>
      </w:r>
    </w:p>
    <w:p w:rsidR="006C7061" w:rsidRDefault="006C7061"/>
    <w:sectPr w:rsidR="006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54CE0"/>
    <w:multiLevelType w:val="multilevel"/>
    <w:tmpl w:val="FE6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96"/>
    <w:rsid w:val="006C7061"/>
    <w:rsid w:val="00883C96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66B3D-F3D4-4114-AD76-F0E1CA7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C7"/>
  </w:style>
  <w:style w:type="paragraph" w:styleId="1">
    <w:name w:val="heading 1"/>
    <w:basedOn w:val="a"/>
    <w:link w:val="10"/>
    <w:uiPriority w:val="9"/>
    <w:qFormat/>
    <w:rsid w:val="00FB2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2024-02-06T14:20:00Z</dcterms:created>
  <dcterms:modified xsi:type="dcterms:W3CDTF">2024-02-06T14:20:00Z</dcterms:modified>
</cp:coreProperties>
</file>