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A" w:rsidRPr="00C12DBE" w:rsidRDefault="00120CE2" w:rsidP="004D38FA">
      <w:pPr>
        <w:pStyle w:val="Iauiue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38527" cy="714375"/>
            <wp:effectExtent l="19050" t="0" r="0" b="0"/>
            <wp:docPr id="7" name="Рисунок 7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7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8FA" w:rsidRPr="00F44708" w:rsidRDefault="004D38FA" w:rsidP="004D38FA">
      <w:pPr>
        <w:pStyle w:val="Iauiue1"/>
        <w:jc w:val="center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4D38FA" w:rsidRPr="00F44708" w:rsidRDefault="004D38FA" w:rsidP="004D38FA">
      <w:pPr>
        <w:pStyle w:val="caaieiaie1"/>
        <w:rPr>
          <w:b/>
          <w:sz w:val="28"/>
          <w:szCs w:val="28"/>
        </w:rPr>
      </w:pPr>
      <w:r w:rsidRPr="00F4470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 w:rsidRPr="00F44708">
        <w:rPr>
          <w:b/>
          <w:sz w:val="28"/>
          <w:szCs w:val="28"/>
        </w:rPr>
        <w:t>СТАНОВЛЕНИЕ</w:t>
      </w:r>
    </w:p>
    <w:p w:rsidR="004D38FA" w:rsidRPr="00C12DBE" w:rsidRDefault="004D38FA" w:rsidP="004D38FA">
      <w:pPr>
        <w:pStyle w:val="Iauiue1"/>
        <w:pBdr>
          <w:bottom w:val="double" w:sz="12" w:space="1" w:color="auto"/>
        </w:pBdr>
        <w:rPr>
          <w:b/>
          <w:sz w:val="24"/>
          <w:szCs w:val="24"/>
        </w:rPr>
      </w:pPr>
    </w:p>
    <w:p w:rsidR="00C2769A" w:rsidRPr="00C2769A" w:rsidRDefault="00C2769A" w:rsidP="004D38FA">
      <w:pPr>
        <w:pStyle w:val="Iauiue1"/>
        <w:jc w:val="both"/>
        <w:rPr>
          <w:sz w:val="16"/>
          <w:szCs w:val="16"/>
        </w:rPr>
      </w:pPr>
    </w:p>
    <w:p w:rsidR="004D38FA" w:rsidRPr="00A433D5" w:rsidRDefault="00C3337B" w:rsidP="004D38F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31.01.2018  № 62</w:t>
      </w:r>
      <w:r w:rsidR="004D38FA" w:rsidRPr="00A433D5">
        <w:rPr>
          <w:sz w:val="28"/>
          <w:szCs w:val="28"/>
        </w:rPr>
        <w:tab/>
      </w:r>
      <w:r w:rsidR="004D38FA" w:rsidRPr="00A433D5">
        <w:rPr>
          <w:sz w:val="28"/>
          <w:szCs w:val="28"/>
        </w:rPr>
        <w:tab/>
        <w:t xml:space="preserve">          </w:t>
      </w:r>
    </w:p>
    <w:p w:rsidR="004D38FA" w:rsidRPr="00A433D5" w:rsidRDefault="004D38FA" w:rsidP="004D38FA">
      <w:pPr>
        <w:pStyle w:val="Iauiue1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4D38FA" w:rsidRPr="00A433D5" w:rsidRDefault="00F968E1" w:rsidP="004D38FA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п.г.т.</w:t>
      </w:r>
      <w:r w:rsidR="004D38FA" w:rsidRPr="00A433D5">
        <w:rPr>
          <w:sz w:val="28"/>
          <w:szCs w:val="28"/>
        </w:rPr>
        <w:t xml:space="preserve"> Сосьва</w:t>
      </w:r>
    </w:p>
    <w:p w:rsidR="004D38FA" w:rsidRPr="00A433D5" w:rsidRDefault="004D38FA" w:rsidP="004D38FA">
      <w:pPr>
        <w:pStyle w:val="ConsPlusTitle"/>
        <w:jc w:val="center"/>
        <w:rPr>
          <w:sz w:val="28"/>
          <w:szCs w:val="28"/>
        </w:rPr>
      </w:pPr>
      <w:r w:rsidRPr="00A433D5">
        <w:rPr>
          <w:sz w:val="28"/>
          <w:szCs w:val="28"/>
        </w:rPr>
        <w:t xml:space="preserve"> </w:t>
      </w:r>
    </w:p>
    <w:p w:rsidR="00F8379B" w:rsidRPr="00A433D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</w:p>
    <w:p w:rsidR="00F8379B" w:rsidRPr="00A020A5" w:rsidRDefault="00F8379B" w:rsidP="00F8379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A433D5">
        <w:rPr>
          <w:b/>
          <w:bCs/>
          <w:i/>
          <w:iCs/>
          <w:sz w:val="28"/>
          <w:szCs w:val="28"/>
        </w:rPr>
        <w:t>«</w:t>
      </w:r>
      <w:r w:rsidRPr="00A020A5">
        <w:rPr>
          <w:b/>
          <w:i/>
          <w:sz w:val="28"/>
          <w:szCs w:val="28"/>
        </w:rPr>
        <w:t>Реализация и развитие муниципального управления в Сосьвинском городском округе до 2020 года</w:t>
      </w:r>
      <w:r w:rsidRPr="00A020A5">
        <w:rPr>
          <w:b/>
          <w:bCs/>
          <w:i/>
          <w:iCs/>
          <w:sz w:val="28"/>
          <w:szCs w:val="28"/>
        </w:rPr>
        <w:t xml:space="preserve">», </w:t>
      </w:r>
      <w:proofErr w:type="gramStart"/>
      <w:r w:rsidRPr="00A020A5">
        <w:rPr>
          <w:b/>
          <w:bCs/>
          <w:i/>
          <w:iCs/>
          <w:sz w:val="28"/>
          <w:szCs w:val="28"/>
        </w:rPr>
        <w:t>утвержденную</w:t>
      </w:r>
      <w:proofErr w:type="gramEnd"/>
      <w:r w:rsidRPr="00A020A5">
        <w:rPr>
          <w:b/>
          <w:bCs/>
          <w:i/>
          <w:iCs/>
          <w:sz w:val="28"/>
          <w:szCs w:val="28"/>
        </w:rPr>
        <w:t xml:space="preserve"> постановлением администрации </w:t>
      </w:r>
    </w:p>
    <w:p w:rsidR="004D38FA" w:rsidRPr="00A020A5" w:rsidRDefault="00F8379B" w:rsidP="004272EA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020A5">
        <w:rPr>
          <w:b/>
          <w:bCs/>
          <w:i/>
          <w:iCs/>
          <w:sz w:val="28"/>
          <w:szCs w:val="28"/>
        </w:rPr>
        <w:t>Сосьвинского городского округа от 31.12.2013 № 1206</w:t>
      </w:r>
      <w:r w:rsidR="00FA5D57" w:rsidRPr="00A020A5">
        <w:rPr>
          <w:b/>
          <w:bCs/>
          <w:i/>
          <w:iCs/>
          <w:sz w:val="28"/>
          <w:szCs w:val="28"/>
        </w:rPr>
        <w:t xml:space="preserve"> </w:t>
      </w:r>
    </w:p>
    <w:p w:rsidR="004D38FA" w:rsidRPr="00695313" w:rsidRDefault="004D38FA" w:rsidP="004D38FA">
      <w:pPr>
        <w:ind w:firstLine="709"/>
        <w:jc w:val="both"/>
        <w:rPr>
          <w:b/>
          <w:i/>
          <w:sz w:val="28"/>
          <w:szCs w:val="28"/>
        </w:rPr>
      </w:pPr>
    </w:p>
    <w:p w:rsidR="00C85A4F" w:rsidRPr="00A020A5" w:rsidRDefault="00C85A4F" w:rsidP="00C85A4F">
      <w:pPr>
        <w:ind w:firstLine="709"/>
        <w:jc w:val="both"/>
        <w:rPr>
          <w:sz w:val="28"/>
          <w:szCs w:val="28"/>
        </w:rPr>
      </w:pPr>
      <w:proofErr w:type="gramStart"/>
      <w:r w:rsidRPr="0069531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Думы Сосьвинского городского округа от </w:t>
      </w:r>
      <w:r w:rsidR="007E32D4">
        <w:rPr>
          <w:sz w:val="28"/>
          <w:szCs w:val="28"/>
        </w:rPr>
        <w:t>11.01.2018</w:t>
      </w:r>
      <w:r w:rsidR="00B274FA">
        <w:rPr>
          <w:sz w:val="28"/>
          <w:szCs w:val="28"/>
        </w:rPr>
        <w:t xml:space="preserve"> </w:t>
      </w:r>
      <w:r w:rsidRPr="00724F10">
        <w:rPr>
          <w:sz w:val="28"/>
          <w:szCs w:val="28"/>
        </w:rPr>
        <w:t xml:space="preserve"> № </w:t>
      </w:r>
      <w:r w:rsidR="007E32D4">
        <w:rPr>
          <w:sz w:val="28"/>
          <w:szCs w:val="28"/>
        </w:rPr>
        <w:t>43</w:t>
      </w:r>
      <w:r>
        <w:rPr>
          <w:sz w:val="28"/>
          <w:szCs w:val="28"/>
        </w:rPr>
        <w:t xml:space="preserve"> «О внесении изменений в</w:t>
      </w:r>
      <w:r w:rsidRPr="00695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Думы Сосьвинского городского округа от </w:t>
      </w:r>
      <w:r w:rsidR="007E32D4">
        <w:rPr>
          <w:sz w:val="28"/>
          <w:szCs w:val="28"/>
        </w:rPr>
        <w:t>14.12.2017 № 33</w:t>
      </w:r>
      <w:r>
        <w:rPr>
          <w:sz w:val="28"/>
          <w:szCs w:val="28"/>
        </w:rPr>
        <w:t xml:space="preserve"> «О бюджете Сосьвинского городского округа на 201</w:t>
      </w:r>
      <w:r w:rsidR="007E32D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7E32D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7E32D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</w:t>
      </w:r>
      <w:r w:rsidR="00795A58" w:rsidRPr="00795A58">
        <w:rPr>
          <w:sz w:val="28"/>
          <w:szCs w:val="28"/>
        </w:rPr>
        <w:t xml:space="preserve"> </w:t>
      </w:r>
      <w:r w:rsidRPr="00695313">
        <w:rPr>
          <w:sz w:val="28"/>
          <w:szCs w:val="28"/>
        </w:rPr>
        <w:t>постановлением администрации Сосьвинского городского округа от 07.10.2013 № 869 «Об утверждении Порядка формирования, реализации и оценки эффективности</w:t>
      </w:r>
      <w:r w:rsidRPr="00A020A5">
        <w:rPr>
          <w:sz w:val="28"/>
          <w:szCs w:val="28"/>
        </w:rPr>
        <w:t xml:space="preserve"> муниципальных программ Сосьвинского городского округа», </w:t>
      </w:r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статьями </w:t>
      </w:r>
      <w:r w:rsidR="00E16088">
        <w:rPr>
          <w:sz w:val="28"/>
          <w:szCs w:val="28"/>
        </w:rPr>
        <w:t xml:space="preserve">27, </w:t>
      </w:r>
      <w:r>
        <w:rPr>
          <w:sz w:val="28"/>
          <w:szCs w:val="28"/>
        </w:rPr>
        <w:t>30</w:t>
      </w:r>
      <w:r w:rsidRPr="00A020A5">
        <w:rPr>
          <w:sz w:val="28"/>
          <w:szCs w:val="28"/>
        </w:rPr>
        <w:t xml:space="preserve">, 45 Устава Сосьвинского городского округа, администрация Сосьвинского городского округа </w:t>
      </w:r>
    </w:p>
    <w:p w:rsidR="004D38FA" w:rsidRPr="00A020A5" w:rsidRDefault="004D38FA" w:rsidP="00F8379B">
      <w:pPr>
        <w:jc w:val="both"/>
        <w:rPr>
          <w:b/>
          <w:spacing w:val="1"/>
          <w:sz w:val="28"/>
          <w:szCs w:val="28"/>
        </w:rPr>
      </w:pPr>
      <w:r w:rsidRPr="00A020A5">
        <w:rPr>
          <w:b/>
          <w:sz w:val="28"/>
          <w:szCs w:val="28"/>
        </w:rPr>
        <w:t>ПОСТАНОВЛЯЕТ</w:t>
      </w:r>
      <w:r w:rsidRPr="00A020A5">
        <w:rPr>
          <w:b/>
          <w:bCs/>
          <w:spacing w:val="1"/>
          <w:sz w:val="28"/>
          <w:szCs w:val="28"/>
        </w:rPr>
        <w:t xml:space="preserve">: </w:t>
      </w:r>
    </w:p>
    <w:p w:rsidR="00FE1828" w:rsidRPr="00A433D5" w:rsidRDefault="00FE1828" w:rsidP="00FE18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20A5">
        <w:rPr>
          <w:sz w:val="28"/>
          <w:szCs w:val="28"/>
        </w:rPr>
        <w:t>1.</w:t>
      </w:r>
      <w:r w:rsidR="00A020A5" w:rsidRPr="00A020A5">
        <w:rPr>
          <w:sz w:val="28"/>
          <w:szCs w:val="28"/>
        </w:rPr>
        <w:t xml:space="preserve"> </w:t>
      </w:r>
      <w:proofErr w:type="gramStart"/>
      <w:r w:rsidRPr="00A020A5">
        <w:rPr>
          <w:sz w:val="28"/>
          <w:szCs w:val="28"/>
        </w:rPr>
        <w:t xml:space="preserve">Внести в муниципальную программу </w:t>
      </w:r>
      <w:r w:rsidRPr="00A020A5">
        <w:rPr>
          <w:bCs/>
          <w:iCs/>
          <w:sz w:val="28"/>
          <w:szCs w:val="28"/>
        </w:rPr>
        <w:t>«</w:t>
      </w:r>
      <w:r w:rsidRPr="00A020A5">
        <w:rPr>
          <w:sz w:val="28"/>
          <w:szCs w:val="28"/>
        </w:rPr>
        <w:t>Реализация и развитие муниципального</w:t>
      </w:r>
      <w:r w:rsidRPr="00A433D5">
        <w:rPr>
          <w:sz w:val="28"/>
          <w:szCs w:val="28"/>
        </w:rPr>
        <w:t xml:space="preserve"> управления в Сосьвинском городском округе до 2020 года</w:t>
      </w:r>
      <w:r w:rsidRPr="00A433D5">
        <w:rPr>
          <w:bCs/>
          <w:iCs/>
          <w:sz w:val="28"/>
          <w:szCs w:val="28"/>
        </w:rPr>
        <w:t>», утвержденную постановлением администрации Сосьвинского городского округа от 31.12.2013 № 1206 (в редакции постановлений администрации Сосьвинского городского округа от 28.02.2014 № 209, от 04.04.2014 № 369, от 12.05.2014 № 498, от 18.06.2014 № 592, от 22.07.2014 № 766, от 13.08.2014 № 791, от 26.08.2014 № 831,</w:t>
      </w:r>
      <w:proofErr w:type="gramEnd"/>
      <w:r w:rsidRPr="00A433D5">
        <w:rPr>
          <w:bCs/>
          <w:iCs/>
          <w:sz w:val="28"/>
          <w:szCs w:val="28"/>
        </w:rPr>
        <w:t xml:space="preserve"> </w:t>
      </w:r>
      <w:proofErr w:type="gramStart"/>
      <w:r w:rsidRPr="00A433D5">
        <w:rPr>
          <w:bCs/>
          <w:iCs/>
          <w:sz w:val="28"/>
          <w:szCs w:val="28"/>
        </w:rPr>
        <w:t xml:space="preserve">от 12.09.2014 № 880, от 16.10.2014 № 967, от 26.11.2014 № 1081, от 29.12.2014 </w:t>
      </w:r>
      <w:r w:rsidR="00172780">
        <w:rPr>
          <w:bCs/>
          <w:iCs/>
          <w:sz w:val="28"/>
          <w:szCs w:val="28"/>
        </w:rPr>
        <w:t xml:space="preserve">               </w:t>
      </w:r>
      <w:r w:rsidRPr="00A433D5">
        <w:rPr>
          <w:bCs/>
          <w:iCs/>
          <w:sz w:val="28"/>
          <w:szCs w:val="28"/>
        </w:rPr>
        <w:t xml:space="preserve">№ 1183, </w:t>
      </w:r>
      <w:r w:rsidR="00883252" w:rsidRPr="00A433D5">
        <w:rPr>
          <w:bCs/>
          <w:iCs/>
          <w:sz w:val="28"/>
          <w:szCs w:val="28"/>
        </w:rPr>
        <w:t xml:space="preserve">от </w:t>
      </w:r>
      <w:r w:rsidRPr="00A433D5">
        <w:rPr>
          <w:bCs/>
          <w:iCs/>
          <w:sz w:val="28"/>
          <w:szCs w:val="28"/>
        </w:rPr>
        <w:t>21.01.2015 № 27</w:t>
      </w:r>
      <w:r w:rsidR="00883252" w:rsidRPr="00A433D5">
        <w:rPr>
          <w:bCs/>
          <w:iCs/>
          <w:sz w:val="28"/>
          <w:szCs w:val="28"/>
        </w:rPr>
        <w:t>, от 25.02.2015 № 124</w:t>
      </w:r>
      <w:r w:rsidR="00A433D5" w:rsidRPr="00A433D5">
        <w:rPr>
          <w:bCs/>
          <w:iCs/>
          <w:sz w:val="28"/>
          <w:szCs w:val="28"/>
        </w:rPr>
        <w:t>, от 05.03.2015 № 153</w:t>
      </w:r>
      <w:r w:rsidR="00172780">
        <w:rPr>
          <w:bCs/>
          <w:iCs/>
          <w:sz w:val="28"/>
          <w:szCs w:val="28"/>
        </w:rPr>
        <w:t>, от 08.04.2015 № 256</w:t>
      </w:r>
      <w:r w:rsidR="000769D5">
        <w:rPr>
          <w:bCs/>
          <w:iCs/>
          <w:sz w:val="28"/>
          <w:szCs w:val="28"/>
        </w:rPr>
        <w:t>, от 23.04.2015 № 300</w:t>
      </w:r>
      <w:r w:rsidR="00864CA0">
        <w:rPr>
          <w:bCs/>
          <w:iCs/>
          <w:sz w:val="28"/>
          <w:szCs w:val="28"/>
        </w:rPr>
        <w:t>, от 15.06.2015 № 484</w:t>
      </w:r>
      <w:r w:rsidR="004D498B">
        <w:rPr>
          <w:bCs/>
          <w:iCs/>
          <w:sz w:val="28"/>
          <w:szCs w:val="28"/>
        </w:rPr>
        <w:t>, от 04.09.2015 № 703, от 23.09.2015 № 802, от 29.09.2015 № 826</w:t>
      </w:r>
      <w:r w:rsidR="003E03B1">
        <w:rPr>
          <w:bCs/>
          <w:iCs/>
          <w:sz w:val="28"/>
          <w:szCs w:val="28"/>
        </w:rPr>
        <w:t>, от 14.10.2015 № 871</w:t>
      </w:r>
      <w:r w:rsidR="00443842">
        <w:rPr>
          <w:bCs/>
          <w:iCs/>
          <w:sz w:val="28"/>
          <w:szCs w:val="28"/>
        </w:rPr>
        <w:t>, от 02.12.2015 № 1024</w:t>
      </w:r>
      <w:r w:rsidR="00122B54">
        <w:rPr>
          <w:bCs/>
          <w:iCs/>
          <w:sz w:val="28"/>
          <w:szCs w:val="28"/>
        </w:rPr>
        <w:t>, от 16.12.2015 № 1059</w:t>
      </w:r>
      <w:r w:rsidR="006F76DD">
        <w:rPr>
          <w:bCs/>
          <w:iCs/>
          <w:sz w:val="28"/>
          <w:szCs w:val="28"/>
        </w:rPr>
        <w:t>, от 31.12.2015 № 1127</w:t>
      </w:r>
      <w:r w:rsidR="000627A8">
        <w:rPr>
          <w:bCs/>
          <w:iCs/>
          <w:sz w:val="28"/>
          <w:szCs w:val="28"/>
        </w:rPr>
        <w:t>, от 29.02.2016 № 105</w:t>
      </w:r>
      <w:r w:rsidR="00424BE6">
        <w:rPr>
          <w:bCs/>
          <w:iCs/>
          <w:sz w:val="28"/>
          <w:szCs w:val="28"/>
        </w:rPr>
        <w:t>, от 20.04.2016 № 293</w:t>
      </w:r>
      <w:r w:rsidR="000E7A7A">
        <w:rPr>
          <w:bCs/>
          <w:iCs/>
          <w:sz w:val="28"/>
          <w:szCs w:val="28"/>
        </w:rPr>
        <w:t xml:space="preserve">, от 15.06.2016 № </w:t>
      </w:r>
      <w:r w:rsidR="000E7A7A" w:rsidRPr="00011298">
        <w:rPr>
          <w:bCs/>
          <w:iCs/>
          <w:sz w:val="28"/>
          <w:szCs w:val="28"/>
        </w:rPr>
        <w:t>444</w:t>
      </w:r>
      <w:proofErr w:type="gramEnd"/>
      <w:r w:rsidR="000074DB" w:rsidRPr="00011298">
        <w:rPr>
          <w:bCs/>
          <w:iCs/>
          <w:sz w:val="28"/>
          <w:szCs w:val="28"/>
        </w:rPr>
        <w:t xml:space="preserve">, </w:t>
      </w:r>
      <w:proofErr w:type="gramStart"/>
      <w:r w:rsidR="00011298" w:rsidRPr="00011298">
        <w:rPr>
          <w:bCs/>
          <w:iCs/>
          <w:sz w:val="28"/>
          <w:szCs w:val="28"/>
        </w:rPr>
        <w:t>от 22.08.2016 № 621</w:t>
      </w:r>
      <w:r w:rsidR="00724E57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E854DD">
        <w:rPr>
          <w:bCs/>
          <w:iCs/>
          <w:sz w:val="28"/>
          <w:szCs w:val="28"/>
        </w:rPr>
        <w:t>19.10.2016 № 800</w:t>
      </w:r>
      <w:r w:rsidR="000F21E0">
        <w:rPr>
          <w:bCs/>
          <w:iCs/>
          <w:sz w:val="28"/>
          <w:szCs w:val="28"/>
        </w:rPr>
        <w:t xml:space="preserve">, </w:t>
      </w:r>
      <w:r w:rsidR="00F17DB3">
        <w:rPr>
          <w:bCs/>
          <w:iCs/>
          <w:sz w:val="28"/>
          <w:szCs w:val="28"/>
        </w:rPr>
        <w:t xml:space="preserve">от </w:t>
      </w:r>
      <w:r w:rsidR="000F21E0">
        <w:rPr>
          <w:bCs/>
          <w:iCs/>
          <w:sz w:val="28"/>
          <w:szCs w:val="28"/>
        </w:rPr>
        <w:t>22.12.2016 № 1012</w:t>
      </w:r>
      <w:r w:rsidR="00C85A4F">
        <w:rPr>
          <w:bCs/>
          <w:iCs/>
          <w:sz w:val="28"/>
          <w:szCs w:val="28"/>
        </w:rPr>
        <w:t>,</w:t>
      </w:r>
      <w:r w:rsidR="00F17DB3">
        <w:rPr>
          <w:bCs/>
          <w:iCs/>
          <w:sz w:val="28"/>
          <w:szCs w:val="28"/>
        </w:rPr>
        <w:t xml:space="preserve"> от</w:t>
      </w:r>
      <w:r w:rsidR="00C85A4F">
        <w:rPr>
          <w:bCs/>
          <w:iCs/>
          <w:sz w:val="28"/>
          <w:szCs w:val="28"/>
        </w:rPr>
        <w:t xml:space="preserve"> 30.12.2016 № 1063</w:t>
      </w:r>
      <w:r w:rsidR="00F17DB3">
        <w:rPr>
          <w:bCs/>
          <w:iCs/>
          <w:sz w:val="28"/>
          <w:szCs w:val="28"/>
        </w:rPr>
        <w:t>, от 22.02.2017 № 119, от 20.04.2017 № 272</w:t>
      </w:r>
      <w:r w:rsidR="004D08FC">
        <w:rPr>
          <w:bCs/>
          <w:iCs/>
          <w:sz w:val="28"/>
          <w:szCs w:val="28"/>
        </w:rPr>
        <w:t>, от 21.06.2017 № 464, от 22.08.2017 № 713</w:t>
      </w:r>
      <w:r w:rsidR="007E70B0">
        <w:rPr>
          <w:bCs/>
          <w:iCs/>
          <w:sz w:val="28"/>
          <w:szCs w:val="28"/>
        </w:rPr>
        <w:t>,</w:t>
      </w:r>
      <w:r w:rsidR="009E5F66">
        <w:rPr>
          <w:bCs/>
          <w:iCs/>
          <w:sz w:val="28"/>
          <w:szCs w:val="28"/>
        </w:rPr>
        <w:t xml:space="preserve"> </w:t>
      </w:r>
      <w:r w:rsidR="007E70B0">
        <w:rPr>
          <w:bCs/>
          <w:iCs/>
          <w:sz w:val="28"/>
          <w:szCs w:val="28"/>
        </w:rPr>
        <w:t>от 24.10.2017 № 891</w:t>
      </w:r>
      <w:r w:rsidR="009E5F66">
        <w:rPr>
          <w:bCs/>
          <w:iCs/>
          <w:sz w:val="28"/>
          <w:szCs w:val="28"/>
        </w:rPr>
        <w:t>, от 22.11.2017 № 1000</w:t>
      </w:r>
      <w:r w:rsidR="00F32D95">
        <w:rPr>
          <w:bCs/>
          <w:iCs/>
          <w:sz w:val="28"/>
          <w:szCs w:val="28"/>
        </w:rPr>
        <w:t>, от 26.12.2017 № 1143</w:t>
      </w:r>
      <w:r w:rsidRPr="00011298">
        <w:rPr>
          <w:bCs/>
          <w:iCs/>
          <w:sz w:val="28"/>
          <w:szCs w:val="28"/>
        </w:rPr>
        <w:t>)</w:t>
      </w:r>
      <w:r w:rsidRPr="00A433D5">
        <w:rPr>
          <w:bCs/>
          <w:iCs/>
          <w:sz w:val="28"/>
          <w:szCs w:val="28"/>
        </w:rPr>
        <w:t xml:space="preserve"> </w:t>
      </w:r>
      <w:r w:rsidRPr="00A433D5">
        <w:rPr>
          <w:sz w:val="28"/>
          <w:szCs w:val="28"/>
        </w:rPr>
        <w:t>следующие изменения:</w:t>
      </w:r>
      <w:proofErr w:type="gramEnd"/>
    </w:p>
    <w:p w:rsidR="00E54D2E" w:rsidRDefault="00FE1828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 xml:space="preserve">1) </w:t>
      </w:r>
      <w:r w:rsidR="00E54D2E">
        <w:rPr>
          <w:sz w:val="28"/>
          <w:szCs w:val="28"/>
        </w:rPr>
        <w:t>строку «Объемы финансирования муниципальной программы по годам реализации, тыс. рублей» Паспорта муниципальной программы «Реализация и развитие муниципального управления в Сосьвинском городском округе до 2020 года» изложить в новой редакции:</w:t>
      </w:r>
    </w:p>
    <w:p w:rsidR="007E32D4" w:rsidRDefault="007E32D4" w:rsidP="00E54D2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7655"/>
      </w:tblGrid>
      <w:tr w:rsidR="00E54D2E" w:rsidRPr="00F91115" w:rsidTr="00A74298">
        <w:trPr>
          <w:trHeight w:val="274"/>
        </w:trPr>
        <w:tc>
          <w:tcPr>
            <w:tcW w:w="2410" w:type="dxa"/>
            <w:hideMark/>
          </w:tcPr>
          <w:p w:rsidR="00E54D2E" w:rsidRPr="00380698" w:rsidRDefault="00E54D2E" w:rsidP="00A74298">
            <w:pPr>
              <w:pStyle w:val="ConsPlusCell"/>
            </w:pPr>
            <w:r w:rsidRPr="00380698">
              <w:t xml:space="preserve">Объемы финансирования            </w:t>
            </w:r>
            <w:r w:rsidRPr="00380698">
              <w:br/>
              <w:t xml:space="preserve">муниципальной программы        </w:t>
            </w:r>
            <w:r w:rsidRPr="00380698">
              <w:br/>
              <w:t xml:space="preserve">по годам реализации, тыс. рублей </w:t>
            </w:r>
          </w:p>
        </w:tc>
        <w:tc>
          <w:tcPr>
            <w:tcW w:w="7655" w:type="dxa"/>
            <w:hideMark/>
          </w:tcPr>
          <w:p w:rsidR="00E54D2E" w:rsidRPr="009A19F7" w:rsidRDefault="00E54D2E" w:rsidP="00A74298">
            <w:pPr>
              <w:pStyle w:val="ConsPlusCell"/>
            </w:pPr>
            <w:r w:rsidRPr="009A19F7">
              <w:t xml:space="preserve">ВСЕГО: </w:t>
            </w:r>
            <w:r w:rsidR="006F27E6">
              <w:t>756 526,6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>2014 год – 126 543,2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97</w:t>
            </w:r>
            <w:r w:rsidR="00C2769A" w:rsidRPr="009A19F7">
              <w:t> 27</w:t>
            </w:r>
            <w:r w:rsidR="00DC10DF">
              <w:t>7</w:t>
            </w:r>
            <w:r w:rsidR="00C2769A" w:rsidRPr="009A19F7">
              <w:t>,8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2016 год – </w:t>
            </w:r>
            <w:r w:rsidR="00175AFA">
              <w:t>100</w:t>
            </w:r>
            <w:r w:rsidR="000F21E0">
              <w:t> 782,0</w:t>
            </w:r>
            <w:r w:rsidR="00175AFA">
              <w:t xml:space="preserve"> 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2017 год – </w:t>
            </w:r>
            <w:r w:rsidR="000818F5">
              <w:t>105</w:t>
            </w:r>
            <w:r w:rsidR="00583B95">
              <w:t> 452,9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2018 год – </w:t>
            </w:r>
            <w:r w:rsidR="006F27E6">
              <w:t>112 912,2</w:t>
            </w:r>
            <w:r w:rsidRPr="009A19F7">
              <w:t xml:space="preserve"> 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2019 год – </w:t>
            </w:r>
            <w:r w:rsidR="000818F5">
              <w:t>106 643,4</w:t>
            </w:r>
            <w:r w:rsidRPr="009A19F7">
              <w:t xml:space="preserve"> тыс. рублей;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2020 год – </w:t>
            </w:r>
            <w:r w:rsidR="000818F5">
              <w:t>106 915,1</w:t>
            </w:r>
            <w:r w:rsidRPr="009A19F7">
              <w:t xml:space="preserve"> тыс. рублей.</w:t>
            </w:r>
          </w:p>
          <w:p w:rsidR="00E54D2E" w:rsidRPr="009A19F7" w:rsidRDefault="00E54D2E" w:rsidP="00A74298">
            <w:pPr>
              <w:pStyle w:val="ConsPlusCell"/>
            </w:pPr>
            <w:r w:rsidRPr="009A19F7">
              <w:t xml:space="preserve">из них:                                </w:t>
            </w:r>
            <w:r w:rsidRPr="009A19F7">
              <w:br/>
              <w:t xml:space="preserve">областной бюджет: </w:t>
            </w:r>
            <w:r w:rsidR="00583B95">
              <w:t>264 067,3</w:t>
            </w:r>
            <w:r w:rsidRPr="009A19F7">
              <w:t xml:space="preserve"> тыс. рублей,                                </w:t>
            </w:r>
            <w:r w:rsidRPr="009A19F7">
              <w:br/>
              <w:t xml:space="preserve">в том числе: </w:t>
            </w:r>
            <w:r w:rsidRPr="009A19F7">
              <w:br/>
              <w:t xml:space="preserve">2014 год – </w:t>
            </w:r>
            <w:r w:rsidR="004971C9" w:rsidRPr="009A19F7">
              <w:t>51 968,7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9A19F7">
              <w:t xml:space="preserve">2015 год – </w:t>
            </w:r>
            <w:r w:rsidR="00317F7B" w:rsidRPr="009A19F7">
              <w:t>36</w:t>
            </w:r>
            <w:r w:rsidR="00C2769A" w:rsidRPr="009A19F7">
              <w:t> 574,0</w:t>
            </w:r>
            <w:r w:rsidRPr="009A19F7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E854DD">
              <w:t>29 515,5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2017 год – </w:t>
            </w:r>
            <w:r w:rsidR="00583B95">
              <w:t>33 387,6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2018 год – </w:t>
            </w:r>
            <w:r w:rsidR="000818F5">
              <w:t>37 529,5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2019 год – </w:t>
            </w:r>
            <w:r w:rsidR="000818F5">
              <w:t>37 540,5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2020 год – </w:t>
            </w:r>
            <w:r w:rsidR="000818F5">
              <w:t>37 551,5</w:t>
            </w:r>
            <w:r w:rsidRPr="00380698">
              <w:t xml:space="preserve"> тыс. рублей.</w:t>
            </w:r>
          </w:p>
          <w:p w:rsidR="00E54D2E" w:rsidRPr="00B415F3" w:rsidRDefault="00E54D2E" w:rsidP="00A74298">
            <w:pPr>
              <w:pStyle w:val="ConsPlusCell"/>
            </w:pPr>
            <w:r w:rsidRPr="00380698">
              <w:t xml:space="preserve">местный бюджет: </w:t>
            </w:r>
            <w:r w:rsidR="006F27E6">
              <w:t>466 295,1</w:t>
            </w:r>
            <w:r w:rsidRPr="00B415F3">
              <w:t xml:space="preserve"> тыс. рублей,                                </w:t>
            </w:r>
            <w:r w:rsidRPr="00B415F3">
              <w:br/>
              <w:t xml:space="preserve">в том числе: </w:t>
            </w:r>
            <w:r w:rsidRPr="00B415F3">
              <w:br/>
              <w:t>2014 год – 74 574,5 тыс. рублей;</w:t>
            </w:r>
          </w:p>
          <w:p w:rsidR="00E54D2E" w:rsidRPr="00B415F3" w:rsidRDefault="00E54D2E" w:rsidP="00A74298">
            <w:pPr>
              <w:pStyle w:val="ConsPlusCell"/>
            </w:pPr>
            <w:r w:rsidRPr="00B415F3">
              <w:t xml:space="preserve">2015 год – </w:t>
            </w:r>
            <w:r w:rsidR="00DC10DF" w:rsidRPr="00B415F3">
              <w:t>60 703,8</w:t>
            </w:r>
            <w:r w:rsidRPr="00B415F3">
              <w:t xml:space="preserve"> тыс. рублей;</w:t>
            </w:r>
          </w:p>
          <w:p w:rsidR="00E54D2E" w:rsidRPr="00B415F3" w:rsidRDefault="00E54D2E" w:rsidP="00A74298">
            <w:pPr>
              <w:pStyle w:val="ConsPlusCell"/>
            </w:pPr>
            <w:r w:rsidRPr="00B415F3">
              <w:t xml:space="preserve">2016 год – </w:t>
            </w:r>
            <w:r w:rsidR="00E854DD" w:rsidRPr="00B415F3">
              <w:t>65 734,7</w:t>
            </w:r>
            <w:r w:rsidRPr="00B415F3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B415F3">
              <w:t xml:space="preserve">2017 год – </w:t>
            </w:r>
            <w:r w:rsidR="000818F5">
              <w:t>66 221,3</w:t>
            </w:r>
            <w:r w:rsidRPr="00B415F3">
              <w:t>тыс</w:t>
            </w:r>
            <w:r w:rsidRPr="00380698">
              <w:t>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2018 год – </w:t>
            </w:r>
            <w:r w:rsidR="006F27E6">
              <w:t>70 509,8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2019 год – </w:t>
            </w:r>
            <w:r w:rsidR="000818F5">
              <w:t>64 154,1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2020 год – </w:t>
            </w:r>
            <w:r w:rsidR="000818F5">
              <w:t>64 397,1</w:t>
            </w:r>
            <w:r w:rsidRPr="00380698">
              <w:t xml:space="preserve"> тыс. рублей.</w:t>
            </w:r>
          </w:p>
          <w:p w:rsidR="00E54D2E" w:rsidRPr="00380698" w:rsidRDefault="004971C9" w:rsidP="00A74298">
            <w:pPr>
              <w:pStyle w:val="ConsPlusCell"/>
            </w:pPr>
            <w:r>
              <w:t>федеральный бюджет</w:t>
            </w:r>
            <w:r w:rsidR="00E54D2E" w:rsidRPr="00380698">
              <w:t xml:space="preserve">: </w:t>
            </w:r>
            <w:r w:rsidR="000818F5">
              <w:t>26 164,2</w:t>
            </w:r>
            <w:r w:rsidR="00B415F3">
              <w:t xml:space="preserve"> </w:t>
            </w:r>
            <w:r w:rsidR="00E54D2E" w:rsidRPr="00380698">
              <w:t>тыс. рублей,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в том числе: </w:t>
            </w:r>
            <w:r w:rsidRPr="00380698">
              <w:br/>
              <w:t>2014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2015 год – 0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 xml:space="preserve">2016 год – </w:t>
            </w:r>
            <w:r w:rsidR="000F21E0">
              <w:t>5 532,0</w:t>
            </w:r>
            <w:r w:rsidRPr="00380698">
              <w:t xml:space="preserve">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2017 год –</w:t>
            </w:r>
            <w:r w:rsidR="004971C9">
              <w:t xml:space="preserve"> </w:t>
            </w:r>
            <w:r w:rsidR="000B2DCC">
              <w:t>5844,0</w:t>
            </w:r>
            <w:r w:rsidRPr="00380698">
              <w:t xml:space="preserve"> тыс. рублей;</w:t>
            </w:r>
          </w:p>
          <w:p w:rsidR="00E54D2E" w:rsidRPr="00380698" w:rsidRDefault="000B2DCC" w:rsidP="00A74298">
            <w:pPr>
              <w:pStyle w:val="ConsPlusCell"/>
            </w:pPr>
            <w:r>
              <w:t xml:space="preserve">2018 год – </w:t>
            </w:r>
            <w:r w:rsidR="000818F5">
              <w:t>4 872,9</w:t>
            </w:r>
            <w:r w:rsidR="00E54D2E" w:rsidRPr="00380698">
              <w:t xml:space="preserve">  тыс. рублей;</w:t>
            </w:r>
          </w:p>
          <w:p w:rsidR="00E54D2E" w:rsidRPr="00380698" w:rsidRDefault="00E54D2E" w:rsidP="00A74298">
            <w:pPr>
              <w:pStyle w:val="ConsPlusCell"/>
            </w:pPr>
            <w:r w:rsidRPr="00380698">
              <w:t>2019 год –</w:t>
            </w:r>
            <w:r w:rsidR="004971C9">
              <w:t xml:space="preserve"> </w:t>
            </w:r>
            <w:r w:rsidR="000818F5">
              <w:t>4 948,8</w:t>
            </w:r>
            <w:r w:rsidRPr="00380698">
              <w:t xml:space="preserve"> тыс. рублей;</w:t>
            </w:r>
          </w:p>
          <w:p w:rsidR="00E54D2E" w:rsidRPr="00380698" w:rsidRDefault="00E54D2E" w:rsidP="000818F5">
            <w:pPr>
              <w:pStyle w:val="ConsPlusCell"/>
            </w:pPr>
            <w:r w:rsidRPr="00380698">
              <w:t xml:space="preserve">2020 год – </w:t>
            </w:r>
            <w:r w:rsidR="000818F5">
              <w:t>4 966,5</w:t>
            </w:r>
            <w:r w:rsidRPr="00380698">
              <w:t xml:space="preserve"> тыс. рублей.</w:t>
            </w:r>
          </w:p>
        </w:tc>
      </w:tr>
    </w:tbl>
    <w:p w:rsidR="00FE1828" w:rsidRPr="00A433D5" w:rsidRDefault="00E54D2E" w:rsidP="00FE182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1828" w:rsidRPr="00A433D5">
        <w:rPr>
          <w:sz w:val="28"/>
          <w:szCs w:val="28"/>
        </w:rPr>
        <w:t>Приложение № 2 «План мероприятий по выполнению муниципальной программы «Реализация и развитие муниципального управления в Сосьвинском городском округе до 2020 года»» к муниципальной программе «Реализация и развитие муниципального управления в Сосьвинском городском округе до 2020 года» читать в новой редакции (прилагается).</w:t>
      </w:r>
    </w:p>
    <w:p w:rsidR="004D38FA" w:rsidRPr="00A433D5" w:rsidRDefault="00046422" w:rsidP="003B6D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2</w:t>
      </w:r>
      <w:r w:rsidR="004D38FA" w:rsidRPr="00A433D5">
        <w:rPr>
          <w:sz w:val="28"/>
          <w:szCs w:val="28"/>
        </w:rPr>
        <w:t xml:space="preserve">. </w:t>
      </w:r>
      <w:r w:rsidR="001C3456" w:rsidRPr="00A433D5">
        <w:rPr>
          <w:sz w:val="28"/>
          <w:szCs w:val="28"/>
        </w:rPr>
        <w:t>Настоящее постановление опубликовать в газете «Серовский рабочий»</w:t>
      </w:r>
      <w:r w:rsidR="004D38FA" w:rsidRPr="00A433D5">
        <w:rPr>
          <w:sz w:val="28"/>
          <w:szCs w:val="28"/>
        </w:rPr>
        <w:t>.</w:t>
      </w:r>
    </w:p>
    <w:p w:rsidR="004D38FA" w:rsidRPr="00A433D5" w:rsidRDefault="00046422" w:rsidP="004D38F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A433D5">
        <w:rPr>
          <w:sz w:val="28"/>
          <w:szCs w:val="28"/>
        </w:rPr>
        <w:t>3</w:t>
      </w:r>
      <w:r w:rsidR="004D38FA" w:rsidRPr="00A433D5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6F76DD" w:rsidRDefault="006F76DD" w:rsidP="004D38FA">
      <w:pPr>
        <w:rPr>
          <w:sz w:val="28"/>
          <w:szCs w:val="28"/>
        </w:rPr>
      </w:pPr>
    </w:p>
    <w:p w:rsidR="000F21E0" w:rsidRDefault="00F32D95" w:rsidP="004D38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32D95" w:rsidRDefault="00FF197A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</w:t>
      </w:r>
      <w:r w:rsidR="00DF6961">
        <w:rPr>
          <w:b w:val="0"/>
          <w:sz w:val="28"/>
        </w:rPr>
        <w:t>лав</w:t>
      </w:r>
      <w:r w:rsidR="007E32D4">
        <w:rPr>
          <w:b w:val="0"/>
          <w:sz w:val="28"/>
        </w:rPr>
        <w:t>ы</w:t>
      </w:r>
      <w:r w:rsidR="00DF6961">
        <w:rPr>
          <w:b w:val="0"/>
          <w:sz w:val="28"/>
        </w:rPr>
        <w:t xml:space="preserve"> Сосьвинского </w:t>
      </w:r>
    </w:p>
    <w:p w:rsidR="00FF56A9" w:rsidRDefault="00DF6961" w:rsidP="00FF56A9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  <w:r>
        <w:rPr>
          <w:b w:val="0"/>
          <w:sz w:val="28"/>
        </w:rPr>
        <w:t>городского округа</w:t>
      </w:r>
      <w:r>
        <w:rPr>
          <w:b w:val="0"/>
          <w:sz w:val="28"/>
        </w:rPr>
        <w:tab/>
      </w:r>
      <w:r w:rsidR="00FF56A9">
        <w:rPr>
          <w:b w:val="0"/>
          <w:sz w:val="28"/>
        </w:rPr>
        <w:t xml:space="preserve">                                               </w:t>
      </w:r>
      <w:r w:rsidR="00F32D95">
        <w:rPr>
          <w:b w:val="0"/>
          <w:sz w:val="28"/>
        </w:rPr>
        <w:t xml:space="preserve">                              </w:t>
      </w:r>
      <w:r w:rsidR="00FF56A9">
        <w:rPr>
          <w:b w:val="0"/>
          <w:sz w:val="28"/>
        </w:rPr>
        <w:t xml:space="preserve">  </w:t>
      </w:r>
      <w:r w:rsidR="00F32D95">
        <w:rPr>
          <w:b w:val="0"/>
          <w:sz w:val="28"/>
        </w:rPr>
        <w:t>А.В. Киселёв</w:t>
      </w:r>
    </w:p>
    <w:p w:rsidR="004D08FC" w:rsidRDefault="004D08FC" w:rsidP="00DF6961">
      <w:pPr>
        <w:pStyle w:val="ConsPlusTitle"/>
        <w:widowControl/>
        <w:tabs>
          <w:tab w:val="left" w:pos="851"/>
        </w:tabs>
        <w:jc w:val="both"/>
        <w:rPr>
          <w:b w:val="0"/>
          <w:sz w:val="28"/>
        </w:rPr>
      </w:pPr>
    </w:p>
    <w:sectPr w:rsidR="004D08FC" w:rsidSect="00631C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44AB"/>
    <w:multiLevelType w:val="hybridMultilevel"/>
    <w:tmpl w:val="05ACFC5E"/>
    <w:lvl w:ilvl="0" w:tplc="9BE404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F42E82"/>
    <w:multiLevelType w:val="hybridMultilevel"/>
    <w:tmpl w:val="B8BEDD8A"/>
    <w:lvl w:ilvl="0" w:tplc="FBAE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6116C"/>
    <w:multiLevelType w:val="hybridMultilevel"/>
    <w:tmpl w:val="2E96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1EC9"/>
    <w:multiLevelType w:val="hybridMultilevel"/>
    <w:tmpl w:val="851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0A"/>
    <w:rsid w:val="000017E7"/>
    <w:rsid w:val="00005233"/>
    <w:rsid w:val="0000641D"/>
    <w:rsid w:val="000074DB"/>
    <w:rsid w:val="00007BC0"/>
    <w:rsid w:val="00011298"/>
    <w:rsid w:val="00011E2D"/>
    <w:rsid w:val="00022004"/>
    <w:rsid w:val="00046422"/>
    <w:rsid w:val="000572F7"/>
    <w:rsid w:val="000627A8"/>
    <w:rsid w:val="0007355C"/>
    <w:rsid w:val="000769D5"/>
    <w:rsid w:val="000818F5"/>
    <w:rsid w:val="00084645"/>
    <w:rsid w:val="00086E56"/>
    <w:rsid w:val="00087E10"/>
    <w:rsid w:val="00091708"/>
    <w:rsid w:val="000A5B76"/>
    <w:rsid w:val="000B2DCC"/>
    <w:rsid w:val="000B7676"/>
    <w:rsid w:val="000C093A"/>
    <w:rsid w:val="000C547D"/>
    <w:rsid w:val="000C7675"/>
    <w:rsid w:val="000E7A7A"/>
    <w:rsid w:val="000E7AFE"/>
    <w:rsid w:val="000E7B79"/>
    <w:rsid w:val="000F21E0"/>
    <w:rsid w:val="000F39FC"/>
    <w:rsid w:val="00100C5C"/>
    <w:rsid w:val="00105931"/>
    <w:rsid w:val="001144FD"/>
    <w:rsid w:val="00115A2C"/>
    <w:rsid w:val="00117507"/>
    <w:rsid w:val="00120CE2"/>
    <w:rsid w:val="00122B54"/>
    <w:rsid w:val="001275A2"/>
    <w:rsid w:val="001306C5"/>
    <w:rsid w:val="00134F37"/>
    <w:rsid w:val="001365E6"/>
    <w:rsid w:val="0014356B"/>
    <w:rsid w:val="00147239"/>
    <w:rsid w:val="00156358"/>
    <w:rsid w:val="001571AA"/>
    <w:rsid w:val="00162E03"/>
    <w:rsid w:val="00167FAC"/>
    <w:rsid w:val="00172780"/>
    <w:rsid w:val="00175AFA"/>
    <w:rsid w:val="00177442"/>
    <w:rsid w:val="00192FDE"/>
    <w:rsid w:val="00194B8E"/>
    <w:rsid w:val="001964AB"/>
    <w:rsid w:val="001A70EE"/>
    <w:rsid w:val="001B5AE4"/>
    <w:rsid w:val="001C2B03"/>
    <w:rsid w:val="001C3456"/>
    <w:rsid w:val="001F38CB"/>
    <w:rsid w:val="001F50C3"/>
    <w:rsid w:val="00207666"/>
    <w:rsid w:val="00227D66"/>
    <w:rsid w:val="002306AD"/>
    <w:rsid w:val="00247F3D"/>
    <w:rsid w:val="00252001"/>
    <w:rsid w:val="00253454"/>
    <w:rsid w:val="00254F04"/>
    <w:rsid w:val="0026432A"/>
    <w:rsid w:val="00276AEC"/>
    <w:rsid w:val="002918B9"/>
    <w:rsid w:val="002918DD"/>
    <w:rsid w:val="002A718A"/>
    <w:rsid w:val="002C0472"/>
    <w:rsid w:val="002C1803"/>
    <w:rsid w:val="002C58F1"/>
    <w:rsid w:val="002D2A94"/>
    <w:rsid w:val="002D386F"/>
    <w:rsid w:val="00317F7B"/>
    <w:rsid w:val="00326B0F"/>
    <w:rsid w:val="00327B9A"/>
    <w:rsid w:val="00332AE2"/>
    <w:rsid w:val="003524DA"/>
    <w:rsid w:val="00360A0F"/>
    <w:rsid w:val="00363C0A"/>
    <w:rsid w:val="00364B81"/>
    <w:rsid w:val="00380698"/>
    <w:rsid w:val="00383457"/>
    <w:rsid w:val="00390A8C"/>
    <w:rsid w:val="003A249E"/>
    <w:rsid w:val="003B6D8F"/>
    <w:rsid w:val="003B6F49"/>
    <w:rsid w:val="003C5C90"/>
    <w:rsid w:val="003D5582"/>
    <w:rsid w:val="003D56B7"/>
    <w:rsid w:val="003E03B1"/>
    <w:rsid w:val="003E1871"/>
    <w:rsid w:val="003E26F8"/>
    <w:rsid w:val="003F15E2"/>
    <w:rsid w:val="003F31AE"/>
    <w:rsid w:val="00404BBE"/>
    <w:rsid w:val="00414713"/>
    <w:rsid w:val="0042406A"/>
    <w:rsid w:val="00424BE6"/>
    <w:rsid w:val="004272EA"/>
    <w:rsid w:val="0044176E"/>
    <w:rsid w:val="00443842"/>
    <w:rsid w:val="004438BD"/>
    <w:rsid w:val="004467A5"/>
    <w:rsid w:val="00447677"/>
    <w:rsid w:val="00455F79"/>
    <w:rsid w:val="0046764B"/>
    <w:rsid w:val="00470AD1"/>
    <w:rsid w:val="00482513"/>
    <w:rsid w:val="00486303"/>
    <w:rsid w:val="00486CFD"/>
    <w:rsid w:val="00491E52"/>
    <w:rsid w:val="00491EC5"/>
    <w:rsid w:val="00492113"/>
    <w:rsid w:val="004971C9"/>
    <w:rsid w:val="004A2684"/>
    <w:rsid w:val="004A6E89"/>
    <w:rsid w:val="004D08FC"/>
    <w:rsid w:val="004D38FA"/>
    <w:rsid w:val="004D3EF8"/>
    <w:rsid w:val="004D498B"/>
    <w:rsid w:val="004E2D49"/>
    <w:rsid w:val="004F2799"/>
    <w:rsid w:val="005267DE"/>
    <w:rsid w:val="00527B41"/>
    <w:rsid w:val="00532CAF"/>
    <w:rsid w:val="0054331A"/>
    <w:rsid w:val="005571AF"/>
    <w:rsid w:val="0056659F"/>
    <w:rsid w:val="00582E2D"/>
    <w:rsid w:val="005838EE"/>
    <w:rsid w:val="00583B95"/>
    <w:rsid w:val="00596EE3"/>
    <w:rsid w:val="005A1DD3"/>
    <w:rsid w:val="005A4D0F"/>
    <w:rsid w:val="005B518D"/>
    <w:rsid w:val="005B7A35"/>
    <w:rsid w:val="005B7CD6"/>
    <w:rsid w:val="005C00CB"/>
    <w:rsid w:val="005C0197"/>
    <w:rsid w:val="005D1762"/>
    <w:rsid w:val="005D55DF"/>
    <w:rsid w:val="005F4EEB"/>
    <w:rsid w:val="00601F4A"/>
    <w:rsid w:val="006036FC"/>
    <w:rsid w:val="00604E56"/>
    <w:rsid w:val="006117A5"/>
    <w:rsid w:val="00620B2E"/>
    <w:rsid w:val="00631C07"/>
    <w:rsid w:val="00646CD8"/>
    <w:rsid w:val="0066263F"/>
    <w:rsid w:val="00664B74"/>
    <w:rsid w:val="00665E97"/>
    <w:rsid w:val="00681700"/>
    <w:rsid w:val="00682E0C"/>
    <w:rsid w:val="00684B5A"/>
    <w:rsid w:val="00690EDA"/>
    <w:rsid w:val="0069418B"/>
    <w:rsid w:val="00695313"/>
    <w:rsid w:val="006A102B"/>
    <w:rsid w:val="006B04F4"/>
    <w:rsid w:val="006B0F3F"/>
    <w:rsid w:val="006B3B6A"/>
    <w:rsid w:val="006B775C"/>
    <w:rsid w:val="006C47F5"/>
    <w:rsid w:val="006D0684"/>
    <w:rsid w:val="006D3F36"/>
    <w:rsid w:val="006E6A5D"/>
    <w:rsid w:val="006F27E6"/>
    <w:rsid w:val="006F5755"/>
    <w:rsid w:val="006F76DD"/>
    <w:rsid w:val="00700F69"/>
    <w:rsid w:val="007053DB"/>
    <w:rsid w:val="0070610A"/>
    <w:rsid w:val="00706ED9"/>
    <w:rsid w:val="0071139A"/>
    <w:rsid w:val="007126CA"/>
    <w:rsid w:val="00722095"/>
    <w:rsid w:val="00724065"/>
    <w:rsid w:val="00724E57"/>
    <w:rsid w:val="00724F10"/>
    <w:rsid w:val="00735B34"/>
    <w:rsid w:val="00737909"/>
    <w:rsid w:val="00745D04"/>
    <w:rsid w:val="007541C2"/>
    <w:rsid w:val="00772521"/>
    <w:rsid w:val="0079401F"/>
    <w:rsid w:val="00795A58"/>
    <w:rsid w:val="007976D1"/>
    <w:rsid w:val="007C4574"/>
    <w:rsid w:val="007C6402"/>
    <w:rsid w:val="007E269A"/>
    <w:rsid w:val="007E32D4"/>
    <w:rsid w:val="007E3C05"/>
    <w:rsid w:val="007E70B0"/>
    <w:rsid w:val="00802FDB"/>
    <w:rsid w:val="00811CBE"/>
    <w:rsid w:val="00814614"/>
    <w:rsid w:val="00821D88"/>
    <w:rsid w:val="008254FD"/>
    <w:rsid w:val="00825D3B"/>
    <w:rsid w:val="00825E93"/>
    <w:rsid w:val="008358E6"/>
    <w:rsid w:val="008426EE"/>
    <w:rsid w:val="0084480B"/>
    <w:rsid w:val="008464BF"/>
    <w:rsid w:val="008562D1"/>
    <w:rsid w:val="00864CA0"/>
    <w:rsid w:val="00881BE0"/>
    <w:rsid w:val="00883252"/>
    <w:rsid w:val="00890D4B"/>
    <w:rsid w:val="00893BF0"/>
    <w:rsid w:val="008A2D17"/>
    <w:rsid w:val="008B339A"/>
    <w:rsid w:val="008C67C0"/>
    <w:rsid w:val="008C698C"/>
    <w:rsid w:val="008D3A3D"/>
    <w:rsid w:val="008F1D76"/>
    <w:rsid w:val="008F4772"/>
    <w:rsid w:val="008F6F99"/>
    <w:rsid w:val="00900992"/>
    <w:rsid w:val="009061A5"/>
    <w:rsid w:val="009069E2"/>
    <w:rsid w:val="00924D1D"/>
    <w:rsid w:val="0096241E"/>
    <w:rsid w:val="009638F4"/>
    <w:rsid w:val="00974D38"/>
    <w:rsid w:val="009857F9"/>
    <w:rsid w:val="00993419"/>
    <w:rsid w:val="00995059"/>
    <w:rsid w:val="009A19F7"/>
    <w:rsid w:val="009A3AE0"/>
    <w:rsid w:val="009A464B"/>
    <w:rsid w:val="009D4F60"/>
    <w:rsid w:val="009E139C"/>
    <w:rsid w:val="009E3318"/>
    <w:rsid w:val="009E5F66"/>
    <w:rsid w:val="009F29DC"/>
    <w:rsid w:val="00A003C6"/>
    <w:rsid w:val="00A020A5"/>
    <w:rsid w:val="00A1100C"/>
    <w:rsid w:val="00A117C5"/>
    <w:rsid w:val="00A24F32"/>
    <w:rsid w:val="00A357A9"/>
    <w:rsid w:val="00A41C3A"/>
    <w:rsid w:val="00A433D5"/>
    <w:rsid w:val="00A45FB5"/>
    <w:rsid w:val="00A67DE1"/>
    <w:rsid w:val="00A744C4"/>
    <w:rsid w:val="00A754E0"/>
    <w:rsid w:val="00A814B7"/>
    <w:rsid w:val="00A943A6"/>
    <w:rsid w:val="00A96287"/>
    <w:rsid w:val="00AA48CA"/>
    <w:rsid w:val="00AD1AED"/>
    <w:rsid w:val="00AE4FFE"/>
    <w:rsid w:val="00AF32AC"/>
    <w:rsid w:val="00AF4D3C"/>
    <w:rsid w:val="00B03707"/>
    <w:rsid w:val="00B23C2D"/>
    <w:rsid w:val="00B23D31"/>
    <w:rsid w:val="00B24E10"/>
    <w:rsid w:val="00B274FA"/>
    <w:rsid w:val="00B3393C"/>
    <w:rsid w:val="00B415F3"/>
    <w:rsid w:val="00B445B9"/>
    <w:rsid w:val="00B46ACB"/>
    <w:rsid w:val="00B63397"/>
    <w:rsid w:val="00B74A96"/>
    <w:rsid w:val="00B82748"/>
    <w:rsid w:val="00B95ABE"/>
    <w:rsid w:val="00BA53C2"/>
    <w:rsid w:val="00BA7A09"/>
    <w:rsid w:val="00BC1FE1"/>
    <w:rsid w:val="00BE2846"/>
    <w:rsid w:val="00BE2B8B"/>
    <w:rsid w:val="00BE2D80"/>
    <w:rsid w:val="00BE723F"/>
    <w:rsid w:val="00BF7904"/>
    <w:rsid w:val="00C0392D"/>
    <w:rsid w:val="00C06FF3"/>
    <w:rsid w:val="00C13B4D"/>
    <w:rsid w:val="00C178B7"/>
    <w:rsid w:val="00C21F73"/>
    <w:rsid w:val="00C2769A"/>
    <w:rsid w:val="00C3337B"/>
    <w:rsid w:val="00C464EA"/>
    <w:rsid w:val="00C542DF"/>
    <w:rsid w:val="00C85713"/>
    <w:rsid w:val="00C85A4F"/>
    <w:rsid w:val="00C92D44"/>
    <w:rsid w:val="00C93B17"/>
    <w:rsid w:val="00CA6508"/>
    <w:rsid w:val="00CA7917"/>
    <w:rsid w:val="00CB1BB8"/>
    <w:rsid w:val="00CC1B0B"/>
    <w:rsid w:val="00D214D0"/>
    <w:rsid w:val="00D243EB"/>
    <w:rsid w:val="00D376ED"/>
    <w:rsid w:val="00D5081B"/>
    <w:rsid w:val="00D51041"/>
    <w:rsid w:val="00D57F73"/>
    <w:rsid w:val="00D62344"/>
    <w:rsid w:val="00D62A00"/>
    <w:rsid w:val="00D6678D"/>
    <w:rsid w:val="00D771EB"/>
    <w:rsid w:val="00D85ED1"/>
    <w:rsid w:val="00DA0B61"/>
    <w:rsid w:val="00DC10DF"/>
    <w:rsid w:val="00DC7481"/>
    <w:rsid w:val="00DE5CF2"/>
    <w:rsid w:val="00DF2EA3"/>
    <w:rsid w:val="00DF5A13"/>
    <w:rsid w:val="00DF6961"/>
    <w:rsid w:val="00E026B4"/>
    <w:rsid w:val="00E02EE1"/>
    <w:rsid w:val="00E148CC"/>
    <w:rsid w:val="00E16088"/>
    <w:rsid w:val="00E323A0"/>
    <w:rsid w:val="00E36CF0"/>
    <w:rsid w:val="00E3707B"/>
    <w:rsid w:val="00E43E60"/>
    <w:rsid w:val="00E54D2E"/>
    <w:rsid w:val="00E67CD4"/>
    <w:rsid w:val="00E74EC7"/>
    <w:rsid w:val="00E755F8"/>
    <w:rsid w:val="00E75F16"/>
    <w:rsid w:val="00E82398"/>
    <w:rsid w:val="00E854DD"/>
    <w:rsid w:val="00E9290A"/>
    <w:rsid w:val="00E92C42"/>
    <w:rsid w:val="00EB22E3"/>
    <w:rsid w:val="00EB6D9D"/>
    <w:rsid w:val="00EC6018"/>
    <w:rsid w:val="00EC6F05"/>
    <w:rsid w:val="00ED31AA"/>
    <w:rsid w:val="00ED3873"/>
    <w:rsid w:val="00EE48DB"/>
    <w:rsid w:val="00EE6785"/>
    <w:rsid w:val="00EF6C6D"/>
    <w:rsid w:val="00F00C1F"/>
    <w:rsid w:val="00F17DB3"/>
    <w:rsid w:val="00F20D28"/>
    <w:rsid w:val="00F32D95"/>
    <w:rsid w:val="00F42924"/>
    <w:rsid w:val="00F44CD2"/>
    <w:rsid w:val="00F542C9"/>
    <w:rsid w:val="00F55BA9"/>
    <w:rsid w:val="00F8379B"/>
    <w:rsid w:val="00F84538"/>
    <w:rsid w:val="00F91115"/>
    <w:rsid w:val="00F968E1"/>
    <w:rsid w:val="00FA0691"/>
    <w:rsid w:val="00FA34BC"/>
    <w:rsid w:val="00FA5D57"/>
    <w:rsid w:val="00FB21A8"/>
    <w:rsid w:val="00FB41FB"/>
    <w:rsid w:val="00FB7B60"/>
    <w:rsid w:val="00FC1A77"/>
    <w:rsid w:val="00FC1B90"/>
    <w:rsid w:val="00FD17C6"/>
    <w:rsid w:val="00FD4551"/>
    <w:rsid w:val="00FE077C"/>
    <w:rsid w:val="00FE1828"/>
    <w:rsid w:val="00FF197A"/>
    <w:rsid w:val="00FF3622"/>
    <w:rsid w:val="00FF436F"/>
    <w:rsid w:val="00FF56A9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7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834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1C2B03"/>
  </w:style>
  <w:style w:type="character" w:customStyle="1" w:styleId="62">
    <w:name w:val="Основной текст (6)2"/>
    <w:basedOn w:val="6"/>
    <w:uiPriority w:val="99"/>
    <w:rsid w:val="001C2B03"/>
    <w:rPr>
      <w:noProof/>
    </w:rPr>
  </w:style>
  <w:style w:type="paragraph" w:customStyle="1" w:styleId="61">
    <w:name w:val="Основной текст (6)1"/>
    <w:basedOn w:val="a"/>
    <w:link w:val="6"/>
    <w:uiPriority w:val="99"/>
    <w:rsid w:val="001C2B03"/>
    <w:pPr>
      <w:shd w:val="clear" w:color="auto" w:fill="FFFFFF"/>
      <w:spacing w:before="180" w:line="211" w:lineRule="exact"/>
      <w:ind w:firstLine="46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3">
    <w:name w:val="Основной текст (3)"/>
    <w:basedOn w:val="a0"/>
    <w:link w:val="31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1C2B03"/>
  </w:style>
  <w:style w:type="character" w:customStyle="1" w:styleId="32">
    <w:name w:val="Основной текст (3)2"/>
    <w:basedOn w:val="3"/>
    <w:uiPriority w:val="99"/>
    <w:rsid w:val="001C2B03"/>
    <w:rPr>
      <w:noProof/>
    </w:rPr>
  </w:style>
  <w:style w:type="paragraph" w:styleId="a5">
    <w:name w:val="Body Text"/>
    <w:basedOn w:val="a"/>
    <w:link w:val="a6"/>
    <w:uiPriority w:val="99"/>
    <w:rsid w:val="001C2B03"/>
    <w:pPr>
      <w:shd w:val="clear" w:color="auto" w:fill="FFFFFF"/>
      <w:spacing w:line="211" w:lineRule="exact"/>
      <w:jc w:val="both"/>
    </w:pPr>
    <w:rPr>
      <w:rFonts w:ascii="Bookman Old Style" w:eastAsia="Arial Unicode MS" w:hAnsi="Bookman Old Style" w:cs="Bookman Old Style"/>
      <w:sz w:val="14"/>
      <w:szCs w:val="14"/>
    </w:rPr>
  </w:style>
  <w:style w:type="character" w:customStyle="1" w:styleId="a6">
    <w:name w:val="Основной текст Знак"/>
    <w:basedOn w:val="a0"/>
    <w:link w:val="a5"/>
    <w:uiPriority w:val="99"/>
    <w:rsid w:val="001C2B03"/>
    <w:rPr>
      <w:rFonts w:ascii="Bookman Old Style" w:eastAsia="Arial Unicode MS" w:hAnsi="Bookman Old Style" w:cs="Bookman Old Style"/>
      <w:sz w:val="14"/>
      <w:szCs w:val="14"/>
      <w:shd w:val="clear" w:color="auto" w:fill="FFFFFF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1C2B03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25">
    <w:name w:val="Основной текст (2)5"/>
    <w:basedOn w:val="21"/>
    <w:uiPriority w:val="99"/>
    <w:rsid w:val="001C2B03"/>
  </w:style>
  <w:style w:type="paragraph" w:customStyle="1" w:styleId="31">
    <w:name w:val="Основной текст (3)1"/>
    <w:basedOn w:val="a"/>
    <w:link w:val="3"/>
    <w:uiPriority w:val="99"/>
    <w:rsid w:val="001C2B03"/>
    <w:pPr>
      <w:shd w:val="clear" w:color="auto" w:fill="FFFFFF"/>
      <w:spacing w:after="180" w:line="125" w:lineRule="exact"/>
      <w:ind w:firstLine="1780"/>
      <w:jc w:val="both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1C2B03"/>
    <w:pPr>
      <w:shd w:val="clear" w:color="auto" w:fill="FFFFFF"/>
      <w:spacing w:line="211" w:lineRule="exact"/>
    </w:pPr>
    <w:rPr>
      <w:rFonts w:ascii="Bookman Old Style" w:eastAsiaTheme="minorHAnsi" w:hAnsi="Bookman Old Style" w:cs="Bookman Old Style"/>
      <w:sz w:val="14"/>
      <w:szCs w:val="14"/>
      <w:lang w:eastAsia="en-US"/>
    </w:rPr>
  </w:style>
  <w:style w:type="character" w:customStyle="1" w:styleId="a7">
    <w:name w:val="Основной текст + Курсив"/>
    <w:rsid w:val="00DE5CF2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F5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F55B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D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4D3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4D38FA"/>
    <w:pPr>
      <w:keepNext/>
      <w:jc w:val="center"/>
    </w:pPr>
    <w:rPr>
      <w:spacing w:val="4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D38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E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3B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33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72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377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7D36-AAB6-4536-94AB-62426FAF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Makarov</cp:lastModifiedBy>
  <cp:revision>31</cp:revision>
  <cp:lastPrinted>2018-01-29T12:55:00Z</cp:lastPrinted>
  <dcterms:created xsi:type="dcterms:W3CDTF">2017-10-25T04:49:00Z</dcterms:created>
  <dcterms:modified xsi:type="dcterms:W3CDTF">2018-02-08T11:26:00Z</dcterms:modified>
</cp:coreProperties>
</file>