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8" w:rsidRDefault="00795E98" w:rsidP="00F035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795E98" w:rsidRPr="00AB2AC5" w:rsidTr="001E1931">
        <w:trPr>
          <w:trHeight w:val="3969"/>
        </w:trPr>
        <w:tc>
          <w:tcPr>
            <w:tcW w:w="4219" w:type="dxa"/>
            <w:shd w:val="clear" w:color="auto" w:fill="auto"/>
          </w:tcPr>
          <w:p w:rsidR="00795E98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95E98" w:rsidRDefault="00795E98" w:rsidP="001E193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98" w:rsidRPr="00AB2AC5" w:rsidRDefault="00795E98" w:rsidP="001E193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AC5">
              <w:rPr>
                <w:rFonts w:ascii="Times New Roman" w:hAnsi="Times New Roman" w:cs="Times New Roman"/>
                <w:b/>
              </w:rPr>
              <w:t>Серовская</w:t>
            </w:r>
            <w:proofErr w:type="spellEnd"/>
            <w:r w:rsidRPr="00AB2AC5">
              <w:rPr>
                <w:rFonts w:ascii="Times New Roman" w:hAnsi="Times New Roman" w:cs="Times New Roman"/>
                <w:b/>
              </w:rPr>
              <w:t xml:space="preserve"> городская прокуратура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795E98" w:rsidRPr="00AB2AC5" w:rsidRDefault="00795E98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98" w:rsidRPr="00AB2AC5" w:rsidRDefault="002C1044" w:rsidP="001E1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5E98">
              <w:rPr>
                <w:rFonts w:ascii="Times New Roman" w:hAnsi="Times New Roman" w:cs="Times New Roman"/>
                <w:sz w:val="18"/>
                <w:szCs w:val="18"/>
              </w:rPr>
              <w:t>.03.2015</w:t>
            </w:r>
            <w:r w:rsidR="00795E98" w:rsidRPr="00AB2AC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95E98" w:rsidRPr="00F80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E98" w:rsidRPr="00AB2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5E98" w:rsidRPr="00F80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5E98" w:rsidRPr="00AB2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95E98">
              <w:rPr>
                <w:rFonts w:ascii="Times New Roman" w:hAnsi="Times New Roman" w:cs="Times New Roman"/>
                <w:sz w:val="18"/>
                <w:szCs w:val="18"/>
              </w:rPr>
              <w:t>21-15</w:t>
            </w:r>
          </w:p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795E98" w:rsidRPr="00AB2AC5" w:rsidRDefault="00795E98" w:rsidP="001E1931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1044" w:rsidRDefault="002C1044" w:rsidP="00795E98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C1044" w:rsidRPr="002C1044" w:rsidRDefault="002C1044" w:rsidP="00795E98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1044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2C1044" w:rsidRDefault="002C1044" w:rsidP="00795E98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F035B6" w:rsidRPr="002C1044" w:rsidRDefault="00835542" w:rsidP="00795E98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3CAA"/>
          <w:sz w:val="28"/>
          <w:szCs w:val="28"/>
          <w:lang w:eastAsia="ru-RU"/>
        </w:rPr>
        <w:t>П</w:t>
      </w:r>
      <w:r w:rsidRPr="002C1044">
        <w:rPr>
          <w:rFonts w:ascii="Times New Roman" w:eastAsia="Times New Roman" w:hAnsi="Times New Roman" w:cs="Times New Roman"/>
          <w:b/>
          <w:bCs/>
          <w:i/>
          <w:color w:val="003CAA"/>
          <w:sz w:val="28"/>
          <w:szCs w:val="28"/>
          <w:lang w:eastAsia="ru-RU"/>
        </w:rPr>
        <w:t>орядок признания гражданина ограниченно дееспособным</w:t>
      </w:r>
      <w:proofErr w:type="gramStart"/>
      <w:r w:rsidRPr="002C1044">
        <w:rPr>
          <w:rFonts w:ascii="Times New Roman" w:eastAsia="Times New Roman" w:hAnsi="Times New Roman" w:cs="Times New Roman"/>
          <w:b/>
          <w:bCs/>
          <w:i/>
          <w:color w:val="003CAA"/>
          <w:sz w:val="28"/>
          <w:szCs w:val="28"/>
          <w:lang w:eastAsia="ru-RU"/>
        </w:rPr>
        <w:t xml:space="preserve"> </w:t>
      </w:r>
      <w:r w:rsidR="00F035B6" w:rsidRPr="002C1044"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  <w:lang w:eastAsia="ru-RU"/>
        </w:rPr>
        <w:t>И</w:t>
      </w:r>
      <w:proofErr w:type="gramEnd"/>
      <w:r w:rsidR="00F035B6" w:rsidRPr="002C1044"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  <w:lang w:eastAsia="ru-RU"/>
        </w:rPr>
        <w:t xml:space="preserve"> НЕДЕЕСПОСОБНЫМ</w:t>
      </w:r>
    </w:p>
    <w:p w:rsidR="00795E98" w:rsidRPr="00795E98" w:rsidRDefault="00795E98" w:rsidP="00795E98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Согласно 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1 ст. 29 ГПК РФ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силу ч.2 ст. 281 ГПК РФ 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расстройствами.</w:t>
      </w:r>
      <w:proofErr w:type="gramEnd"/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соответствии с 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2 ст. 282 ГПК РФ в заявлении о признании гражданина недееспособным должны быть изложены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Данные гражданские дела рассматриваются с обязательным участием органа опеки и попечительства и прокурора, в деле участвует также гражданин, в отношении которого рассматривается заявление, если его присутствие в судебном заседании не создает опасности для его жизни или 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здоровья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либо для жизни или здоровья окружающих, в противном случае данное дело рассматривается судом по месту нахождения гражданина. Судом назначается судебно-психиатрическая экспертиза (ст.ст. 283, 284 ГПК РФ).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Гражданин, признанный недееспособным, имеет право лично либо через выбранных им представителей обжаловать судебные постановления в порядке, </w:t>
      </w: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установленном гражданским процессуальным кодексом Российской Федерации (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3 ст. 284 ГПК РФ).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Вышеуказанное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является гарантией личных прав и интересов гражданина, недопущения произвольного вторжения в его гражданско-правовой статус.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признании гражданина недееспособным над ним устанавливается опека.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случае улучшения психического состояния гражданина, признанного недееспособным, он по решению суда может быть признан дееспособным (ст. 286 ГПК РФ). Основанием для такого решения должно быть соответствующее заключение судебно-психиатрической экспертизы.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ст. 30 ГПК РФ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Данный гражданин вправе самостоятельно совершать мелкие бытовые сделки, иные - только с согласия попечителя.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нормами ГК РФ.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Согласно 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1 ст. 281 ГПК РФ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семьи, органа опеки и попечительства, медицинской организации, оказывающей психиатрическую помощь.</w:t>
      </w:r>
    </w:p>
    <w:p w:rsidR="00F035B6" w:rsidRPr="00795E98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соответствии с 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1 ст. 282 ГПК РФ в заявлении об ограничении дееспособности гражданина должны быть изложены обстоятельства, свидетельствующие о том, что гражданин, злоупотребляющий спиртными напитками или наркотическими средствами, ставит свою семью в тяжелое материальное положение.</w:t>
      </w:r>
    </w:p>
    <w:p w:rsidR="00F035B6" w:rsidRDefault="00F035B6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Порядок рассмотрения заявления об ограничении дееспособности гражданина такой же, как и при признании гражданина </w:t>
      </w:r>
      <w:proofErr w:type="gramStart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недееспособным</w:t>
      </w:r>
      <w:proofErr w:type="gramEnd"/>
      <w:r w:rsidRPr="00795E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795E98" w:rsidRDefault="00795E98" w:rsidP="00795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527D54" w:rsidRPr="00795E98" w:rsidRDefault="002C1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Серовская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городская прокуратура</w:t>
      </w:r>
    </w:p>
    <w:sectPr w:rsidR="00527D54" w:rsidRPr="00795E98" w:rsidSect="00795E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AA"/>
    <w:rsid w:val="002C1044"/>
    <w:rsid w:val="004857AA"/>
    <w:rsid w:val="00527D54"/>
    <w:rsid w:val="00622DFB"/>
    <w:rsid w:val="006F4D61"/>
    <w:rsid w:val="007839BF"/>
    <w:rsid w:val="00795E98"/>
    <w:rsid w:val="008173F2"/>
    <w:rsid w:val="00835542"/>
    <w:rsid w:val="00F0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</cp:revision>
  <cp:lastPrinted>2015-03-10T12:09:00Z</cp:lastPrinted>
  <dcterms:created xsi:type="dcterms:W3CDTF">2015-03-18T11:01:00Z</dcterms:created>
  <dcterms:modified xsi:type="dcterms:W3CDTF">2015-03-18T11:01:00Z</dcterms:modified>
</cp:coreProperties>
</file>