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AD" w:rsidRPr="00B53128" w:rsidRDefault="000416AD" w:rsidP="000416A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AD" w:rsidRPr="00B53128" w:rsidRDefault="000416AD" w:rsidP="000416A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0416AD" w:rsidRPr="00B53128" w:rsidRDefault="000416AD" w:rsidP="000416A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0416AD" w:rsidRPr="00B53128" w:rsidRDefault="000416AD" w:rsidP="000416A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0416AD" w:rsidRDefault="000416AD" w:rsidP="000416AD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BF0F22">
        <w:rPr>
          <w:sz w:val="28"/>
          <w:szCs w:val="28"/>
          <w:lang w:bidi="ru-RU"/>
        </w:rPr>
        <w:t xml:space="preserve">02.07.2020 </w:t>
      </w:r>
      <w:r w:rsidRPr="00B53128">
        <w:rPr>
          <w:sz w:val="28"/>
          <w:szCs w:val="28"/>
          <w:lang w:bidi="ru-RU"/>
        </w:rPr>
        <w:t xml:space="preserve">№ </w:t>
      </w:r>
      <w:r w:rsidR="00BF0F22">
        <w:rPr>
          <w:sz w:val="28"/>
          <w:szCs w:val="28"/>
          <w:lang w:bidi="ru-RU"/>
        </w:rPr>
        <w:t>49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  </w:t>
      </w:r>
    </w:p>
    <w:p w:rsidR="000416AD" w:rsidRDefault="000416AD" w:rsidP="000416AD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0416AD" w:rsidRPr="00B965CF" w:rsidRDefault="000416AD" w:rsidP="000416AD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0416AD" w:rsidRPr="00B53128" w:rsidRDefault="000416AD" w:rsidP="000416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6AD" w:rsidRPr="00B53128" w:rsidRDefault="000416AD" w:rsidP="000416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в </w:t>
      </w:r>
      <w:r w:rsidR="00BF0F22">
        <w:rPr>
          <w:rStyle w:val="4"/>
          <w:rFonts w:eastAsiaTheme="minorHAnsi"/>
          <w:color w:val="auto"/>
        </w:rPr>
        <w:t xml:space="preserve">постановлении </w:t>
      </w:r>
      <w:proofErr w:type="spellStart"/>
      <w:r w:rsidRPr="00B53128">
        <w:rPr>
          <w:rStyle w:val="4"/>
          <w:rFonts w:eastAsiaTheme="minorHAnsi"/>
          <w:color w:val="auto"/>
        </w:rPr>
        <w:t>еглавы</w:t>
      </w:r>
      <w:proofErr w:type="spellEnd"/>
      <w:r w:rsidRPr="00B53128">
        <w:rPr>
          <w:rStyle w:val="4"/>
          <w:rFonts w:eastAsiaTheme="minorHAnsi"/>
          <w:color w:val="auto"/>
        </w:rPr>
        <w:t xml:space="preserve"> </w:t>
      </w:r>
      <w:proofErr w:type="spellStart"/>
      <w:r w:rsidRPr="00B53128">
        <w:rPr>
          <w:rStyle w:val="4"/>
          <w:rFonts w:eastAsiaTheme="minorHAnsi"/>
          <w:color w:val="auto"/>
        </w:rPr>
        <w:t>Сосьвинского</w:t>
      </w:r>
      <w:proofErr w:type="spellEnd"/>
      <w:r w:rsidRPr="00B53128">
        <w:rPr>
          <w:rStyle w:val="4"/>
          <w:rFonts w:eastAsiaTheme="minorHAnsi"/>
          <w:color w:val="auto"/>
        </w:rPr>
        <w:t xml:space="preserve"> городского округа от 23.03.2020 № 13 «</w:t>
      </w:r>
      <w:r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Pr="00B53128">
        <w:rPr>
          <w:rFonts w:ascii="Times New Roman" w:hAnsi="Times New Roman" w:cs="Times New Roman"/>
          <w:b/>
          <w:i/>
          <w:sz w:val="28"/>
          <w:szCs w:val="28"/>
        </w:rPr>
        <w:t>)»</w:t>
      </w:r>
    </w:p>
    <w:p w:rsidR="000416AD" w:rsidRDefault="000416AD" w:rsidP="000416A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0416AD" w:rsidRDefault="000416AD" w:rsidP="000416A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0416AD" w:rsidRDefault="000416AD" w:rsidP="000416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>В связи с Указами Губернатора Свердловской области: от 02.04.2020  № 156-УГ, от 03.04.2020  № 158-УГ, от 05.04.2020  № 159-УГ, от10.04.2020 № 175-УГ</w:t>
      </w:r>
      <w:proofErr w:type="gramStart"/>
      <w:r>
        <w:rPr>
          <w:rStyle w:val="2"/>
          <w:rFonts w:eastAsiaTheme="minorHAnsi"/>
          <w:color w:val="auto"/>
        </w:rPr>
        <w:t>,о</w:t>
      </w:r>
      <w:proofErr w:type="gramEnd"/>
      <w:r>
        <w:rPr>
          <w:rStyle w:val="2"/>
          <w:rFonts w:eastAsiaTheme="minorHAnsi"/>
          <w:color w:val="auto"/>
        </w:rPr>
        <w:t>т16.04.2020 №181-УГ, от 17.04.2020 № 189-УГ, от 20.04.2020 № 190-УГ, от21.04.2020 № 195-УГ, от 29.04.2020 № 219-УГ, от 06.05.2020 № 227-УГ, от 09.05.2020 № 233-УГ, от 13.05.2020 № 234-УГ, от 18.05.2020 № 246-УГ, от 25.05.2020 №262-УГ, от 01.06.2020 № 274-УГ, от 15.06.2020 № 317-УГ, от 19.06.2020 № 328-УГ, от 22.06.2020 № 329-УГ, от 23.06.2020 № 332-УГ, от 26.06.2020 № 335-УГ, от 29.06.2020 № 338-УГ, от 30.06.2020 № 340-УГ</w:t>
      </w:r>
      <w:proofErr w:type="gramStart"/>
      <w:r>
        <w:rPr>
          <w:rStyle w:val="2"/>
          <w:rFonts w:eastAsiaTheme="minorHAnsi"/>
          <w:color w:val="auto"/>
        </w:rPr>
        <w:t>:</w:t>
      </w:r>
      <w:r w:rsidRPr="00B531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53128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B53128">
        <w:rPr>
          <w:rFonts w:ascii="Times New Roman" w:hAnsi="Times New Roman" w:cs="Times New Roman"/>
          <w:sz w:val="28"/>
          <w:szCs w:val="28"/>
        </w:rPr>
        <w:t>внесении изменений в Указ</w:t>
      </w:r>
      <w:r w:rsidRPr="00B53128">
        <w:rPr>
          <w:rStyle w:val="2"/>
          <w:rFonts w:eastAsiaTheme="minorHAnsi"/>
          <w:color w:val="auto"/>
        </w:rPr>
        <w:t xml:space="preserve"> Губернатора Свердловской области: от 18.03.2020  № 100-УГ</w:t>
      </w:r>
      <w:r w:rsidRPr="00B53128">
        <w:rPr>
          <w:rFonts w:ascii="Times New Roman" w:hAnsi="Times New Roman" w:cs="Times New Roman"/>
          <w:bCs/>
          <w:sz w:val="28"/>
          <w:szCs w:val="28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r w:rsidR="00BF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0416AD" w:rsidRPr="00B53128" w:rsidRDefault="000416AD" w:rsidP="000416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0416AD" w:rsidRDefault="000416AD" w:rsidP="000416AD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B53128">
        <w:rPr>
          <w:rStyle w:val="2"/>
          <w:rFonts w:eastAsiaTheme="minorHAnsi"/>
          <w:color w:val="auto"/>
        </w:rPr>
        <w:t xml:space="preserve">Внести в постановление главы </w:t>
      </w:r>
      <w:proofErr w:type="spellStart"/>
      <w:r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BF0F22">
        <w:rPr>
          <w:rStyle w:val="2"/>
          <w:rFonts w:eastAsiaTheme="minorHAnsi"/>
          <w:color w:val="auto"/>
        </w:rPr>
        <w:t xml:space="preserve"> </w:t>
      </w:r>
      <w:r w:rsidRPr="00B53128">
        <w:rPr>
          <w:rStyle w:val="2"/>
          <w:rFonts w:eastAsiaTheme="minorHAnsi"/>
          <w:color w:val="auto"/>
        </w:rPr>
        <w:t xml:space="preserve">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</w:t>
      </w:r>
      <w:proofErr w:type="spellStart"/>
      <w:r w:rsidRPr="00B53128">
        <w:rPr>
          <w:rStyle w:val="2"/>
          <w:rFonts w:eastAsiaTheme="minorHAnsi"/>
          <w:color w:val="auto"/>
        </w:rPr>
        <w:t>коронавирусной</w:t>
      </w:r>
      <w:proofErr w:type="spellEnd"/>
      <w:r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Pr="00B53128">
        <w:rPr>
          <w:rStyle w:val="2"/>
          <w:rFonts w:eastAsiaTheme="minorHAnsi"/>
          <w:color w:val="auto"/>
        </w:rPr>
        <w:t>)»(в редакции постановлений главы</w:t>
      </w:r>
      <w:r w:rsidR="00BF0F22">
        <w:rPr>
          <w:rStyle w:val="2"/>
          <w:rFonts w:eastAsiaTheme="minorHAnsi"/>
          <w:color w:val="auto"/>
        </w:rPr>
        <w:t xml:space="preserve"> </w:t>
      </w:r>
      <w:proofErr w:type="spellStart"/>
      <w:r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Pr="00B53128">
        <w:rPr>
          <w:rStyle w:val="2"/>
          <w:rFonts w:eastAsiaTheme="minorHAnsi"/>
          <w:color w:val="auto"/>
        </w:rPr>
        <w:t xml:space="preserve"> городского округа</w:t>
      </w:r>
      <w:r>
        <w:rPr>
          <w:rStyle w:val="2"/>
          <w:rFonts w:eastAsiaTheme="minorHAnsi"/>
          <w:color w:val="auto"/>
        </w:rPr>
        <w:t xml:space="preserve">: </w:t>
      </w:r>
      <w:r w:rsidRPr="00B53128">
        <w:rPr>
          <w:rStyle w:val="2"/>
          <w:rFonts w:eastAsiaTheme="minorHAnsi"/>
          <w:color w:val="auto"/>
        </w:rPr>
        <w:t>от 27.03.2020 № 15, от 31.03.2020 № 18</w:t>
      </w:r>
      <w:r>
        <w:rPr>
          <w:rStyle w:val="2"/>
          <w:rFonts w:eastAsiaTheme="minorHAnsi"/>
          <w:color w:val="auto"/>
        </w:rPr>
        <w:t>, от 06.04.2020 № 1</w:t>
      </w:r>
      <w:r w:rsidRPr="00B53128">
        <w:rPr>
          <w:rStyle w:val="2"/>
          <w:rFonts w:eastAsiaTheme="minorHAnsi"/>
          <w:color w:val="auto"/>
        </w:rPr>
        <w:t>9</w:t>
      </w:r>
      <w:r>
        <w:rPr>
          <w:rStyle w:val="2"/>
          <w:rFonts w:eastAsiaTheme="minorHAnsi"/>
          <w:color w:val="auto"/>
        </w:rPr>
        <w:t>, от 13.04.2020 № 20, от17.04.2020 № 22, от 20.04.2020 № 24, от 21.04.2020 № 25, от23</w:t>
      </w:r>
      <w:proofErr w:type="gramEnd"/>
      <w:r>
        <w:rPr>
          <w:rStyle w:val="2"/>
          <w:rFonts w:eastAsiaTheme="minorHAnsi"/>
          <w:color w:val="auto"/>
        </w:rPr>
        <w:t>.</w:t>
      </w:r>
      <w:proofErr w:type="gramStart"/>
      <w:r>
        <w:rPr>
          <w:rStyle w:val="2"/>
          <w:rFonts w:eastAsiaTheme="minorHAnsi"/>
          <w:color w:val="auto"/>
        </w:rPr>
        <w:t>04.2020 № 27, от 30.04.2020 № 28, от 07.05.2020 №31, от 11.05.2020 № 32, от14.05.2020 № 33, от 19.05.2020 № 34, от 26.05.2020 № 37, от 02.06.2020 № 38, от 09.06.2020 № 41, от 15.06.2020 № 43, от 19.06.2020 № 44, от 23.06.2020 № 45</w:t>
      </w:r>
      <w:r w:rsidR="008C443D">
        <w:rPr>
          <w:rStyle w:val="2"/>
          <w:rFonts w:eastAsiaTheme="minorHAnsi"/>
          <w:color w:val="auto"/>
        </w:rPr>
        <w:t xml:space="preserve">, от 25.06.2020 </w:t>
      </w:r>
      <w:r>
        <w:rPr>
          <w:rStyle w:val="2"/>
          <w:rFonts w:eastAsiaTheme="minorHAnsi"/>
          <w:color w:val="auto"/>
        </w:rPr>
        <w:t>№ 46, от 26.06.2020 № 47, от 29.06.2020 № 48</w:t>
      </w:r>
      <w:r w:rsidRPr="00B53128">
        <w:rPr>
          <w:rStyle w:val="2"/>
          <w:rFonts w:eastAsiaTheme="minorHAnsi"/>
          <w:color w:val="auto"/>
        </w:rPr>
        <w:t>) следующие изменения:</w:t>
      </w:r>
      <w:proofErr w:type="gramEnd"/>
    </w:p>
    <w:p w:rsidR="000416AD" w:rsidRPr="007245D2" w:rsidRDefault="00E20AD8" w:rsidP="000416AD">
      <w:pPr>
        <w:widowControl w:val="0"/>
        <w:tabs>
          <w:tab w:val="left" w:pos="117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подпункт 3  части первой пункта 3</w:t>
      </w:r>
      <w:r w:rsidR="000416AD" w:rsidRPr="007245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0416AD" w:rsidRDefault="000416AD" w:rsidP="000416AD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«3</w:t>
      </w:r>
      <w:r w:rsidR="00E20A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работу ресторанов, кафе, баров, закусочных и иных организаций общественного питания, за исключением:</w:t>
      </w:r>
    </w:p>
    <w:p w:rsidR="00E20AD8" w:rsidRDefault="00E20AD8" w:rsidP="000416AD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обслуживания на вынос без потребления на месте;</w:t>
      </w:r>
    </w:p>
    <w:p w:rsidR="00E20AD8" w:rsidRDefault="00E20AD8" w:rsidP="000416AD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доставки заказов;</w:t>
      </w:r>
    </w:p>
    <w:p w:rsidR="00E20AD8" w:rsidRPr="007245D2" w:rsidRDefault="00E20AD8" w:rsidP="000416AD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организаций, обеспечивающих питание работников организаций, работа которых не приостановлена (ограничена) в соответствии с настоящим указом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16AD" w:rsidRPr="0099191B" w:rsidRDefault="000416AD" w:rsidP="00BF0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1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416AD" w:rsidRDefault="000416AD" w:rsidP="000416AD">
      <w:pPr>
        <w:pStyle w:val="a4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0416AD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0416AD" w:rsidRPr="00B965CF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</w:t>
      </w:r>
      <w:r w:rsidR="00BF0F22">
        <w:rPr>
          <w:rStyle w:val="2"/>
          <w:rFonts w:eastAsiaTheme="minorHAnsi"/>
          <w:color w:val="auto"/>
        </w:rPr>
        <w:t xml:space="preserve">             </w:t>
      </w:r>
      <w:r w:rsidRPr="00B53128">
        <w:rPr>
          <w:rStyle w:val="2"/>
          <w:rFonts w:eastAsiaTheme="minorHAnsi"/>
          <w:color w:val="auto"/>
        </w:rPr>
        <w:t xml:space="preserve">  Г.Н. Макаров</w:t>
      </w:r>
    </w:p>
    <w:p w:rsidR="000416AD" w:rsidRPr="00B53128" w:rsidRDefault="000416AD" w:rsidP="000416A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0416AD" w:rsidRDefault="000416AD" w:rsidP="000416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AD" w:rsidRDefault="000416AD" w:rsidP="000416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E20AD8" w:rsidRDefault="00E20AD8" w:rsidP="000416AD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81A7C" w:rsidRPr="000416AD" w:rsidRDefault="00581A7C">
      <w:pPr>
        <w:rPr>
          <w:sz w:val="28"/>
          <w:szCs w:val="28"/>
        </w:rPr>
      </w:pPr>
    </w:p>
    <w:sectPr w:rsidR="00581A7C" w:rsidRPr="000416AD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D15"/>
    <w:multiLevelType w:val="multilevel"/>
    <w:tmpl w:val="13108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A4"/>
    <w:rsid w:val="000416AD"/>
    <w:rsid w:val="00581A7C"/>
    <w:rsid w:val="007941A4"/>
    <w:rsid w:val="008C443D"/>
    <w:rsid w:val="00A40F07"/>
    <w:rsid w:val="00BF0F22"/>
    <w:rsid w:val="00E2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41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41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416A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04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41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41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41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416A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04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41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3</cp:revision>
  <dcterms:created xsi:type="dcterms:W3CDTF">2020-07-01T08:32:00Z</dcterms:created>
  <dcterms:modified xsi:type="dcterms:W3CDTF">2020-07-03T09:21:00Z</dcterms:modified>
</cp:coreProperties>
</file>