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906" w:rsidRDefault="005A4906" w:rsidP="005A4906">
      <w:pPr>
        <w:pStyle w:val="Iauiue1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04825" cy="542925"/>
            <wp:effectExtent l="19050" t="0" r="9525" b="0"/>
            <wp:docPr id="7" name="Рисунок 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906" w:rsidRDefault="005A4906" w:rsidP="005A4906">
      <w:pPr>
        <w:pStyle w:val="Iauiue1"/>
        <w:jc w:val="center"/>
        <w:rPr>
          <w:sz w:val="28"/>
        </w:rPr>
      </w:pPr>
      <w:r>
        <w:rPr>
          <w:b/>
          <w:sz w:val="28"/>
        </w:rPr>
        <w:t>АДМИНИСТРАЦИЯ СОСЬВИНСКОГО ГОРОДСКОГО ОКРУГА</w:t>
      </w:r>
    </w:p>
    <w:p w:rsidR="005A4906" w:rsidRDefault="005A4906" w:rsidP="005A4906">
      <w:pPr>
        <w:pStyle w:val="caaieiaie1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 </w:t>
      </w:r>
    </w:p>
    <w:p w:rsidR="005A4906" w:rsidRDefault="005A4906" w:rsidP="005A4906">
      <w:pPr>
        <w:pStyle w:val="Iauiue1"/>
        <w:pBdr>
          <w:bottom w:val="double" w:sz="12" w:space="0" w:color="auto"/>
        </w:pBdr>
        <w:rPr>
          <w:sz w:val="28"/>
        </w:rPr>
      </w:pPr>
    </w:p>
    <w:p w:rsidR="005A4906" w:rsidRDefault="005A4906" w:rsidP="005A4906">
      <w:pPr>
        <w:pStyle w:val="Iauiue1"/>
        <w:rPr>
          <w:sz w:val="28"/>
        </w:rPr>
      </w:pPr>
    </w:p>
    <w:p w:rsidR="005A4906" w:rsidRDefault="005A4906" w:rsidP="005A4906">
      <w:pPr>
        <w:pStyle w:val="Iauiue1"/>
        <w:rPr>
          <w:sz w:val="28"/>
        </w:rPr>
      </w:pPr>
      <w:r>
        <w:rPr>
          <w:sz w:val="28"/>
        </w:rPr>
        <w:t>от _</w:t>
      </w:r>
      <w:r w:rsidR="003C4508">
        <w:rPr>
          <w:sz w:val="28"/>
        </w:rPr>
        <w:t>06.12.2012</w:t>
      </w:r>
      <w:r>
        <w:rPr>
          <w:sz w:val="28"/>
        </w:rPr>
        <w:t>__ № _</w:t>
      </w:r>
      <w:r w:rsidR="003C4508">
        <w:rPr>
          <w:sz w:val="28"/>
        </w:rPr>
        <w:t>1157</w:t>
      </w:r>
      <w:r>
        <w:rPr>
          <w:sz w:val="28"/>
        </w:rPr>
        <w:t>_</w:t>
      </w:r>
    </w:p>
    <w:p w:rsidR="005A4906" w:rsidRDefault="005A4906" w:rsidP="005A4906">
      <w:pPr>
        <w:pStyle w:val="Iauiue1"/>
        <w:rPr>
          <w:sz w:val="28"/>
        </w:rPr>
      </w:pPr>
    </w:p>
    <w:p w:rsidR="005A4906" w:rsidRDefault="005A4906" w:rsidP="005A4906">
      <w:pPr>
        <w:pStyle w:val="Iauiue1"/>
        <w:rPr>
          <w:sz w:val="28"/>
        </w:rPr>
      </w:pPr>
      <w:r>
        <w:rPr>
          <w:sz w:val="28"/>
        </w:rPr>
        <w:t>р.п. Сосьва</w:t>
      </w:r>
    </w:p>
    <w:p w:rsidR="005A4906" w:rsidRDefault="005A4906" w:rsidP="005A4906"/>
    <w:p w:rsidR="005A4906" w:rsidRDefault="005A4906" w:rsidP="005A4906"/>
    <w:p w:rsidR="005A4906" w:rsidRPr="00666FD4" w:rsidRDefault="005A4906" w:rsidP="005A4906">
      <w:pPr>
        <w:pStyle w:val="1"/>
        <w:jc w:val="center"/>
        <w:rPr>
          <w:b/>
          <w:i/>
        </w:rPr>
      </w:pPr>
      <w:r>
        <w:rPr>
          <w:b/>
          <w:i/>
        </w:rPr>
        <w:t>О</w:t>
      </w:r>
      <w:r w:rsidRPr="00227841">
        <w:rPr>
          <w:b/>
          <w:i/>
        </w:rPr>
        <w:t xml:space="preserve"> </w:t>
      </w:r>
      <w:r>
        <w:rPr>
          <w:b/>
          <w:i/>
        </w:rPr>
        <w:t xml:space="preserve">внесении изменений в постановление администрации </w:t>
      </w:r>
      <w:proofErr w:type="spellStart"/>
      <w:r>
        <w:rPr>
          <w:b/>
          <w:i/>
        </w:rPr>
        <w:t>Сосьвинского</w:t>
      </w:r>
      <w:proofErr w:type="spellEnd"/>
      <w:r>
        <w:rPr>
          <w:b/>
          <w:i/>
        </w:rPr>
        <w:t xml:space="preserve"> городского округа от 17.12.2010 № 903 «Об утверждении муниципальной целевой программы «П</w:t>
      </w:r>
      <w:r w:rsidR="005C2D57">
        <w:rPr>
          <w:b/>
          <w:i/>
        </w:rPr>
        <w:t xml:space="preserve">овышение правовой культуры учащейся молодежи </w:t>
      </w:r>
      <w:proofErr w:type="spellStart"/>
      <w:r>
        <w:rPr>
          <w:b/>
          <w:i/>
        </w:rPr>
        <w:t>Сосьвинского</w:t>
      </w:r>
      <w:proofErr w:type="spellEnd"/>
      <w:r>
        <w:rPr>
          <w:b/>
          <w:i/>
        </w:rPr>
        <w:t xml:space="preserve"> городского округа на 201</w:t>
      </w:r>
      <w:r w:rsidR="005C2D57">
        <w:rPr>
          <w:b/>
          <w:i/>
        </w:rPr>
        <w:t>1</w:t>
      </w:r>
      <w:r>
        <w:rPr>
          <w:b/>
          <w:i/>
        </w:rPr>
        <w:t>-201</w:t>
      </w:r>
      <w:r w:rsidR="005C2D57">
        <w:rPr>
          <w:b/>
          <w:i/>
        </w:rPr>
        <w:t>3</w:t>
      </w:r>
      <w:r>
        <w:rPr>
          <w:b/>
          <w:i/>
        </w:rPr>
        <w:t xml:space="preserve"> годы»</w:t>
      </w:r>
    </w:p>
    <w:p w:rsidR="005A4906" w:rsidRDefault="005A4906" w:rsidP="005A4906">
      <w:pPr>
        <w:pStyle w:val="1"/>
        <w:numPr>
          <w:ilvl w:val="3"/>
          <w:numId w:val="1"/>
        </w:numPr>
        <w:jc w:val="both"/>
        <w:rPr>
          <w:szCs w:val="28"/>
        </w:rPr>
      </w:pPr>
    </w:p>
    <w:p w:rsidR="005A4906" w:rsidRPr="006E4393" w:rsidRDefault="005A4906" w:rsidP="005A4906">
      <w:pPr>
        <w:pStyle w:val="1"/>
        <w:numPr>
          <w:ilvl w:val="3"/>
          <w:numId w:val="1"/>
        </w:numPr>
        <w:jc w:val="both"/>
        <w:rPr>
          <w:szCs w:val="28"/>
        </w:rPr>
      </w:pPr>
      <w:r w:rsidRPr="00BC57D8">
        <w:rPr>
          <w:szCs w:val="28"/>
        </w:rPr>
        <w:t xml:space="preserve">         </w:t>
      </w:r>
      <w:r>
        <w:rPr>
          <w:szCs w:val="28"/>
        </w:rPr>
        <w:t xml:space="preserve">В связи с корректировкой сумм финансирования муниципальной целевой программы </w:t>
      </w:r>
      <w:r w:rsidRPr="00686700">
        <w:t>«</w:t>
      </w:r>
      <w:r>
        <w:t>П</w:t>
      </w:r>
      <w:r w:rsidR="005C2D57">
        <w:t>овышение правовой культуры учащейся</w:t>
      </w:r>
      <w:r>
        <w:t xml:space="preserve"> молодежи</w:t>
      </w:r>
      <w:r w:rsidRPr="0071056A">
        <w:t xml:space="preserve"> </w:t>
      </w:r>
      <w:proofErr w:type="spellStart"/>
      <w:r w:rsidRPr="0071056A">
        <w:t>Сосьвинско</w:t>
      </w:r>
      <w:r>
        <w:t>го</w:t>
      </w:r>
      <w:proofErr w:type="spellEnd"/>
      <w:r>
        <w:t xml:space="preserve"> городского</w:t>
      </w:r>
      <w:r w:rsidRPr="0071056A">
        <w:t xml:space="preserve"> округ</w:t>
      </w:r>
      <w:r>
        <w:t>а</w:t>
      </w:r>
      <w:r w:rsidRPr="0071056A">
        <w:t xml:space="preserve"> на 201</w:t>
      </w:r>
      <w:r w:rsidR="005C2D57">
        <w:t>1</w:t>
      </w:r>
      <w:r w:rsidRPr="0071056A">
        <w:t xml:space="preserve"> – 201</w:t>
      </w:r>
      <w:r w:rsidR="005C2D57">
        <w:t>3</w:t>
      </w:r>
      <w:r w:rsidRPr="0071056A">
        <w:t xml:space="preserve"> годы»</w:t>
      </w:r>
      <w:r>
        <w:t>, утвержденной</w:t>
      </w:r>
      <w:r w:rsidRPr="0071056A">
        <w:t xml:space="preserve"> постановлением   администрации </w:t>
      </w:r>
      <w:proofErr w:type="spellStart"/>
      <w:r w:rsidRPr="0071056A">
        <w:t>Сосьвинского</w:t>
      </w:r>
      <w:proofErr w:type="spellEnd"/>
      <w:r w:rsidRPr="0071056A">
        <w:t xml:space="preserve"> го</w:t>
      </w:r>
      <w:r>
        <w:t xml:space="preserve">родского округа от </w:t>
      </w:r>
      <w:r w:rsidR="00625F96">
        <w:t>17</w:t>
      </w:r>
      <w:r>
        <w:t>.1</w:t>
      </w:r>
      <w:r w:rsidR="00625F96">
        <w:t>2</w:t>
      </w:r>
      <w:r>
        <w:t>.201</w:t>
      </w:r>
      <w:r w:rsidR="00625F96">
        <w:t>0</w:t>
      </w:r>
      <w:r>
        <w:t xml:space="preserve"> № </w:t>
      </w:r>
      <w:r w:rsidR="00625F96">
        <w:t>903</w:t>
      </w:r>
      <w:r>
        <w:rPr>
          <w:szCs w:val="28"/>
        </w:rPr>
        <w:t>, руководствуясь статьями</w:t>
      </w:r>
      <w:r w:rsidRPr="00111F25">
        <w:rPr>
          <w:szCs w:val="28"/>
        </w:rPr>
        <w:t xml:space="preserve"> </w:t>
      </w:r>
      <w:r>
        <w:rPr>
          <w:szCs w:val="28"/>
        </w:rPr>
        <w:t>30.1, 45</w:t>
      </w:r>
      <w:r w:rsidRPr="00111F25">
        <w:rPr>
          <w:szCs w:val="28"/>
        </w:rPr>
        <w:t xml:space="preserve"> Устава </w:t>
      </w:r>
      <w:proofErr w:type="spellStart"/>
      <w:r w:rsidRPr="00111F25">
        <w:rPr>
          <w:szCs w:val="28"/>
        </w:rPr>
        <w:t>Сосьвинского</w:t>
      </w:r>
      <w:proofErr w:type="spellEnd"/>
      <w:r w:rsidRPr="00111F25">
        <w:rPr>
          <w:szCs w:val="28"/>
        </w:rPr>
        <w:t xml:space="preserve"> городского округа</w:t>
      </w:r>
      <w:r>
        <w:rPr>
          <w:szCs w:val="28"/>
        </w:rPr>
        <w:t xml:space="preserve">, администрация </w:t>
      </w:r>
      <w:proofErr w:type="spellStart"/>
      <w:r>
        <w:rPr>
          <w:szCs w:val="28"/>
        </w:rPr>
        <w:t>Сосьвинского</w:t>
      </w:r>
      <w:proofErr w:type="spellEnd"/>
      <w:r>
        <w:rPr>
          <w:szCs w:val="28"/>
        </w:rPr>
        <w:t xml:space="preserve"> городского округа </w:t>
      </w:r>
    </w:p>
    <w:p w:rsidR="005A4906" w:rsidRDefault="005A4906" w:rsidP="005A4906">
      <w:pPr>
        <w:jc w:val="both"/>
        <w:rPr>
          <w:b/>
          <w:sz w:val="28"/>
          <w:szCs w:val="28"/>
        </w:rPr>
      </w:pPr>
      <w:r w:rsidRPr="00111F25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ЕТ:</w:t>
      </w:r>
    </w:p>
    <w:p w:rsidR="005A4906" w:rsidRPr="00B873FC" w:rsidRDefault="005A4906" w:rsidP="005A4906">
      <w:pPr>
        <w:pStyle w:val="aa"/>
        <w:spacing w:after="0"/>
        <w:ind w:firstLine="709"/>
        <w:jc w:val="both"/>
        <w:rPr>
          <w:sz w:val="28"/>
          <w:szCs w:val="28"/>
        </w:rPr>
      </w:pPr>
      <w:r w:rsidRPr="00B873FC">
        <w:rPr>
          <w:sz w:val="28"/>
          <w:szCs w:val="28"/>
        </w:rPr>
        <w:t>1. Внести в муниципальную целевую программу «</w:t>
      </w:r>
      <w:r w:rsidR="00625F96">
        <w:rPr>
          <w:sz w:val="28"/>
          <w:szCs w:val="28"/>
        </w:rPr>
        <w:t xml:space="preserve">Повышение правовой </w:t>
      </w:r>
      <w:r w:rsidR="00625F96" w:rsidRPr="00625F96">
        <w:rPr>
          <w:sz w:val="28"/>
          <w:szCs w:val="28"/>
        </w:rPr>
        <w:t xml:space="preserve">культуры учащейся молодежи </w:t>
      </w:r>
      <w:proofErr w:type="spellStart"/>
      <w:r w:rsidR="00625F96" w:rsidRPr="00625F96">
        <w:rPr>
          <w:sz w:val="28"/>
          <w:szCs w:val="28"/>
        </w:rPr>
        <w:t>Сосьвинского</w:t>
      </w:r>
      <w:proofErr w:type="spellEnd"/>
      <w:r w:rsidR="00625F96" w:rsidRPr="00625F96">
        <w:rPr>
          <w:sz w:val="28"/>
          <w:szCs w:val="28"/>
        </w:rPr>
        <w:t xml:space="preserve"> городского округа на 2011 – 2013 годы</w:t>
      </w:r>
      <w:r>
        <w:rPr>
          <w:sz w:val="28"/>
          <w:szCs w:val="28"/>
        </w:rPr>
        <w:t>»,</w:t>
      </w:r>
      <w:r w:rsidRPr="00B873FC">
        <w:rPr>
          <w:sz w:val="28"/>
          <w:szCs w:val="28"/>
        </w:rPr>
        <w:t xml:space="preserve"> утвержденной постановлением администрации </w:t>
      </w:r>
      <w:proofErr w:type="spellStart"/>
      <w:r w:rsidRPr="00B873FC">
        <w:rPr>
          <w:sz w:val="28"/>
          <w:szCs w:val="28"/>
        </w:rPr>
        <w:t>Сосьвинского</w:t>
      </w:r>
      <w:proofErr w:type="spellEnd"/>
      <w:r w:rsidRPr="00B873FC">
        <w:rPr>
          <w:sz w:val="28"/>
          <w:szCs w:val="28"/>
        </w:rPr>
        <w:t xml:space="preserve"> городс</w:t>
      </w:r>
      <w:r>
        <w:rPr>
          <w:sz w:val="28"/>
          <w:szCs w:val="28"/>
        </w:rPr>
        <w:t xml:space="preserve">кого округа от </w:t>
      </w:r>
      <w:r w:rsidR="00625F96">
        <w:rPr>
          <w:sz w:val="28"/>
          <w:szCs w:val="28"/>
        </w:rPr>
        <w:t>17</w:t>
      </w:r>
      <w:r>
        <w:rPr>
          <w:sz w:val="28"/>
          <w:szCs w:val="28"/>
        </w:rPr>
        <w:t>.1</w:t>
      </w:r>
      <w:r w:rsidR="00625F96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625F96">
        <w:rPr>
          <w:sz w:val="28"/>
          <w:szCs w:val="28"/>
        </w:rPr>
        <w:t>0</w:t>
      </w:r>
      <w:r>
        <w:rPr>
          <w:sz w:val="28"/>
          <w:szCs w:val="28"/>
        </w:rPr>
        <w:t xml:space="preserve"> №</w:t>
      </w:r>
      <w:r w:rsidR="00625F96">
        <w:rPr>
          <w:sz w:val="28"/>
          <w:szCs w:val="28"/>
        </w:rPr>
        <w:t xml:space="preserve"> </w:t>
      </w:r>
      <w:r w:rsidR="00404CD7">
        <w:rPr>
          <w:sz w:val="28"/>
          <w:szCs w:val="28"/>
        </w:rPr>
        <w:t>903</w:t>
      </w:r>
      <w:r w:rsidRPr="00B873FC">
        <w:rPr>
          <w:sz w:val="28"/>
          <w:szCs w:val="28"/>
        </w:rPr>
        <w:t>, следующие изменения:</w:t>
      </w:r>
    </w:p>
    <w:p w:rsidR="005A4906" w:rsidRPr="00B873FC" w:rsidRDefault="005A4906" w:rsidP="005A4906">
      <w:pPr>
        <w:pStyle w:val="aa"/>
        <w:spacing w:after="0"/>
        <w:ind w:firstLine="709"/>
        <w:jc w:val="both"/>
        <w:rPr>
          <w:sz w:val="28"/>
          <w:szCs w:val="28"/>
        </w:rPr>
      </w:pPr>
      <w:r w:rsidRPr="00B873FC">
        <w:rPr>
          <w:sz w:val="28"/>
          <w:szCs w:val="28"/>
        </w:rPr>
        <w:t>1) пункт «</w:t>
      </w:r>
      <w:r w:rsidR="00404CD7">
        <w:rPr>
          <w:sz w:val="28"/>
          <w:szCs w:val="28"/>
        </w:rPr>
        <w:t>О</w:t>
      </w:r>
      <w:r w:rsidRPr="00B873FC">
        <w:rPr>
          <w:sz w:val="28"/>
          <w:szCs w:val="28"/>
        </w:rPr>
        <w:t xml:space="preserve">бъемы </w:t>
      </w:r>
      <w:r w:rsidR="00404CD7">
        <w:rPr>
          <w:sz w:val="28"/>
          <w:szCs w:val="28"/>
        </w:rPr>
        <w:t>реализации</w:t>
      </w:r>
      <w:r w:rsidRPr="00B873FC">
        <w:rPr>
          <w:sz w:val="28"/>
          <w:szCs w:val="28"/>
        </w:rPr>
        <w:t xml:space="preserve"> </w:t>
      </w:r>
      <w:r w:rsidR="00404CD7">
        <w:rPr>
          <w:sz w:val="28"/>
          <w:szCs w:val="28"/>
        </w:rPr>
        <w:t>п</w:t>
      </w:r>
      <w:r w:rsidRPr="00B873FC">
        <w:rPr>
          <w:sz w:val="28"/>
          <w:szCs w:val="28"/>
        </w:rPr>
        <w:t>рограммы»</w:t>
      </w:r>
      <w:r>
        <w:rPr>
          <w:sz w:val="28"/>
          <w:szCs w:val="28"/>
        </w:rPr>
        <w:t xml:space="preserve"> Р</w:t>
      </w:r>
      <w:r w:rsidRPr="00B873FC">
        <w:rPr>
          <w:sz w:val="28"/>
          <w:szCs w:val="28"/>
        </w:rPr>
        <w:t>аздела 1</w:t>
      </w:r>
      <w:r>
        <w:rPr>
          <w:sz w:val="28"/>
          <w:szCs w:val="28"/>
        </w:rPr>
        <w:t>. «Паспорт муниципальной целевой программы «</w:t>
      </w:r>
      <w:r w:rsidR="00404CD7">
        <w:rPr>
          <w:sz w:val="28"/>
          <w:szCs w:val="28"/>
        </w:rPr>
        <w:t xml:space="preserve">Повышение правовой </w:t>
      </w:r>
      <w:r w:rsidR="00404CD7" w:rsidRPr="00625F96">
        <w:rPr>
          <w:sz w:val="28"/>
          <w:szCs w:val="28"/>
        </w:rPr>
        <w:t xml:space="preserve">культуры учащейся молодежи </w:t>
      </w:r>
      <w:proofErr w:type="spellStart"/>
      <w:r w:rsidR="00404CD7" w:rsidRPr="00625F96">
        <w:rPr>
          <w:sz w:val="28"/>
          <w:szCs w:val="28"/>
        </w:rPr>
        <w:t>Сосьвинского</w:t>
      </w:r>
      <w:proofErr w:type="spellEnd"/>
      <w:r w:rsidR="00404CD7" w:rsidRPr="00625F96">
        <w:rPr>
          <w:sz w:val="28"/>
          <w:szCs w:val="28"/>
        </w:rPr>
        <w:t xml:space="preserve"> городского округа на 2011 – 2013 годы</w:t>
      </w:r>
      <w:r>
        <w:rPr>
          <w:sz w:val="28"/>
          <w:szCs w:val="28"/>
        </w:rPr>
        <w:t>»</w:t>
      </w:r>
      <w:r w:rsidRPr="00B873FC">
        <w:rPr>
          <w:sz w:val="28"/>
          <w:szCs w:val="28"/>
        </w:rPr>
        <w:t xml:space="preserve"> изложить в следующей редакции:</w:t>
      </w: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91"/>
        <w:gridCol w:w="6739"/>
      </w:tblGrid>
      <w:tr w:rsidR="005A4906" w:rsidRPr="00B873FC" w:rsidTr="005A4906">
        <w:trPr>
          <w:trHeight w:val="505"/>
        </w:trPr>
        <w:tc>
          <w:tcPr>
            <w:tcW w:w="3591" w:type="dxa"/>
          </w:tcPr>
          <w:p w:rsidR="005A4906" w:rsidRPr="00490D6A" w:rsidRDefault="005A4906" w:rsidP="005A4906">
            <w:pPr>
              <w:rPr>
                <w:sz w:val="28"/>
                <w:szCs w:val="28"/>
              </w:rPr>
            </w:pPr>
            <w:r w:rsidRPr="00490D6A">
              <w:rPr>
                <w:sz w:val="28"/>
                <w:szCs w:val="28"/>
              </w:rPr>
              <w:t>Источники и объемы   финансирования Программы</w:t>
            </w:r>
          </w:p>
        </w:tc>
        <w:tc>
          <w:tcPr>
            <w:tcW w:w="6739" w:type="dxa"/>
          </w:tcPr>
          <w:p w:rsidR="005A4906" w:rsidRPr="00490D6A" w:rsidRDefault="005A4906" w:rsidP="005A4906">
            <w:pPr>
              <w:jc w:val="both"/>
              <w:rPr>
                <w:sz w:val="28"/>
                <w:szCs w:val="28"/>
              </w:rPr>
            </w:pPr>
            <w:r w:rsidRPr="00490D6A">
              <w:rPr>
                <w:sz w:val="28"/>
                <w:szCs w:val="28"/>
              </w:rPr>
              <w:t>201</w:t>
            </w:r>
            <w:r w:rsidR="00404CD7">
              <w:rPr>
                <w:sz w:val="28"/>
                <w:szCs w:val="28"/>
              </w:rPr>
              <w:t>1</w:t>
            </w:r>
            <w:r w:rsidRPr="00490D6A">
              <w:rPr>
                <w:sz w:val="28"/>
                <w:szCs w:val="28"/>
              </w:rPr>
              <w:t xml:space="preserve"> год местный бюджет – </w:t>
            </w:r>
            <w:r w:rsidR="00404CD7">
              <w:rPr>
                <w:sz w:val="28"/>
                <w:szCs w:val="28"/>
              </w:rPr>
              <w:t>16</w:t>
            </w:r>
            <w:r w:rsidRPr="00490D6A">
              <w:rPr>
                <w:sz w:val="28"/>
                <w:szCs w:val="28"/>
              </w:rPr>
              <w:t>.</w:t>
            </w:r>
            <w:r w:rsidR="00404CD7">
              <w:rPr>
                <w:sz w:val="28"/>
                <w:szCs w:val="28"/>
              </w:rPr>
              <w:t>7</w:t>
            </w:r>
            <w:r w:rsidRPr="00490D6A">
              <w:rPr>
                <w:sz w:val="28"/>
                <w:szCs w:val="28"/>
              </w:rPr>
              <w:t xml:space="preserve">  тыс. рублей</w:t>
            </w:r>
          </w:p>
          <w:p w:rsidR="005A4906" w:rsidRPr="00490D6A" w:rsidRDefault="00404CD7" w:rsidP="005A49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год местный бюджет – 20</w:t>
            </w:r>
            <w:r w:rsidR="005A4906" w:rsidRPr="00490D6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5A4906" w:rsidRPr="00490D6A">
              <w:rPr>
                <w:sz w:val="28"/>
                <w:szCs w:val="28"/>
              </w:rPr>
              <w:t xml:space="preserve">  тыс. рублей</w:t>
            </w:r>
          </w:p>
          <w:p w:rsidR="005A4906" w:rsidRPr="00490D6A" w:rsidRDefault="00404CD7" w:rsidP="00404C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  <w:r w:rsidR="005A4906" w:rsidRPr="00490D6A">
              <w:rPr>
                <w:sz w:val="28"/>
                <w:szCs w:val="28"/>
              </w:rPr>
              <w:t xml:space="preserve"> год местный бюджет – 6</w:t>
            </w:r>
            <w:r>
              <w:rPr>
                <w:sz w:val="28"/>
                <w:szCs w:val="28"/>
              </w:rPr>
              <w:t>8</w:t>
            </w:r>
            <w:r w:rsidR="005A4906" w:rsidRPr="00490D6A">
              <w:rPr>
                <w:sz w:val="28"/>
                <w:szCs w:val="28"/>
              </w:rPr>
              <w:t>.0  тыс. рублей</w:t>
            </w:r>
          </w:p>
        </w:tc>
      </w:tr>
    </w:tbl>
    <w:p w:rsidR="005A4906" w:rsidRPr="005A519D" w:rsidRDefault="007E638A" w:rsidP="005A4906">
      <w:pPr>
        <w:overflowPunct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5A4906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Раздел 3. «Мероприятия по реализации муниципальной целевой программы «Повышение правовой </w:t>
      </w:r>
      <w:r w:rsidRPr="00625F96">
        <w:rPr>
          <w:sz w:val="28"/>
          <w:szCs w:val="28"/>
        </w:rPr>
        <w:t xml:space="preserve">культуры учащейся молодежи </w:t>
      </w:r>
      <w:proofErr w:type="spellStart"/>
      <w:r w:rsidRPr="00625F96">
        <w:rPr>
          <w:sz w:val="28"/>
          <w:szCs w:val="28"/>
        </w:rPr>
        <w:t>Сосьвинского</w:t>
      </w:r>
      <w:proofErr w:type="spellEnd"/>
      <w:r w:rsidRPr="00625F96">
        <w:rPr>
          <w:sz w:val="28"/>
          <w:szCs w:val="28"/>
        </w:rPr>
        <w:t xml:space="preserve"> городского округа на 2011 – 2013 годы</w:t>
      </w:r>
      <w:r>
        <w:rPr>
          <w:sz w:val="28"/>
          <w:szCs w:val="28"/>
        </w:rPr>
        <w:t>»» ч</w:t>
      </w:r>
      <w:r w:rsidR="005A4906">
        <w:rPr>
          <w:sz w:val="28"/>
          <w:szCs w:val="28"/>
        </w:rPr>
        <w:t>итать в следующей редакции (прилагается).</w:t>
      </w:r>
    </w:p>
    <w:p w:rsidR="005A4906" w:rsidRPr="00B873FC" w:rsidRDefault="005A4906" w:rsidP="005A4906">
      <w:pPr>
        <w:pStyle w:val="aa"/>
        <w:spacing w:after="0"/>
        <w:ind w:firstLine="720"/>
        <w:jc w:val="both"/>
        <w:rPr>
          <w:sz w:val="28"/>
          <w:szCs w:val="28"/>
        </w:rPr>
      </w:pPr>
      <w:r w:rsidRPr="00B873FC">
        <w:rPr>
          <w:sz w:val="28"/>
          <w:szCs w:val="28"/>
        </w:rPr>
        <w:t xml:space="preserve">2. Опубликовать настоящее постановление в </w:t>
      </w:r>
      <w:r>
        <w:rPr>
          <w:sz w:val="28"/>
          <w:szCs w:val="28"/>
        </w:rPr>
        <w:t xml:space="preserve">приложении к </w:t>
      </w:r>
      <w:r w:rsidRPr="00B873FC">
        <w:rPr>
          <w:sz w:val="28"/>
          <w:szCs w:val="28"/>
        </w:rPr>
        <w:t>газете «</w:t>
      </w:r>
      <w:proofErr w:type="spellStart"/>
      <w:r w:rsidRPr="00B873FC">
        <w:rPr>
          <w:sz w:val="28"/>
          <w:szCs w:val="28"/>
        </w:rPr>
        <w:t>Сосьвинские</w:t>
      </w:r>
      <w:proofErr w:type="spellEnd"/>
      <w:r w:rsidRPr="00B873FC">
        <w:rPr>
          <w:sz w:val="28"/>
          <w:szCs w:val="28"/>
        </w:rPr>
        <w:t xml:space="preserve"> вести»</w:t>
      </w:r>
      <w:r>
        <w:rPr>
          <w:sz w:val="28"/>
          <w:szCs w:val="28"/>
        </w:rPr>
        <w:t xml:space="preserve"> - «Муниципальный вестник»</w:t>
      </w:r>
      <w:r w:rsidRPr="00B873FC">
        <w:rPr>
          <w:sz w:val="28"/>
          <w:szCs w:val="28"/>
        </w:rPr>
        <w:t xml:space="preserve"> и официальном сайте администрации </w:t>
      </w:r>
      <w:proofErr w:type="spellStart"/>
      <w:r w:rsidRPr="00B873FC">
        <w:rPr>
          <w:sz w:val="28"/>
          <w:szCs w:val="28"/>
        </w:rPr>
        <w:t>Сосьвинского</w:t>
      </w:r>
      <w:proofErr w:type="spellEnd"/>
      <w:r w:rsidRPr="00B873FC">
        <w:rPr>
          <w:sz w:val="28"/>
          <w:szCs w:val="28"/>
        </w:rPr>
        <w:t xml:space="preserve"> городского округа.</w:t>
      </w:r>
    </w:p>
    <w:p w:rsidR="005A4906" w:rsidRDefault="005A4906" w:rsidP="005A4906">
      <w:pPr>
        <w:ind w:firstLine="708"/>
        <w:jc w:val="both"/>
        <w:rPr>
          <w:sz w:val="28"/>
          <w:szCs w:val="28"/>
        </w:rPr>
      </w:pPr>
      <w:r w:rsidRPr="00466BD0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111F25">
        <w:rPr>
          <w:sz w:val="28"/>
          <w:szCs w:val="28"/>
        </w:rPr>
        <w:t>.</w:t>
      </w:r>
      <w:r>
        <w:rPr>
          <w:sz w:val="28"/>
          <w:szCs w:val="28"/>
        </w:rPr>
        <w:t xml:space="preserve"> Контроль исполнения</w:t>
      </w:r>
      <w:r w:rsidRPr="00111F25">
        <w:rPr>
          <w:sz w:val="28"/>
          <w:szCs w:val="28"/>
        </w:rPr>
        <w:t xml:space="preserve"> настоящего постановления </w:t>
      </w:r>
      <w:r>
        <w:rPr>
          <w:sz w:val="28"/>
          <w:szCs w:val="28"/>
        </w:rPr>
        <w:t xml:space="preserve">возложить на заместителя главы администрации </w:t>
      </w:r>
      <w:proofErr w:type="spellStart"/>
      <w:r>
        <w:rPr>
          <w:sz w:val="28"/>
          <w:szCs w:val="28"/>
        </w:rPr>
        <w:t>Сосьвинского</w:t>
      </w:r>
      <w:proofErr w:type="spellEnd"/>
      <w:r>
        <w:rPr>
          <w:sz w:val="28"/>
          <w:szCs w:val="28"/>
        </w:rPr>
        <w:t xml:space="preserve"> городского округа по социальным вопросам Д.А. </w:t>
      </w:r>
      <w:proofErr w:type="spellStart"/>
      <w:r>
        <w:rPr>
          <w:sz w:val="28"/>
          <w:szCs w:val="28"/>
        </w:rPr>
        <w:t>Каданцева</w:t>
      </w:r>
      <w:proofErr w:type="spellEnd"/>
      <w:r>
        <w:rPr>
          <w:sz w:val="28"/>
          <w:szCs w:val="28"/>
        </w:rPr>
        <w:t>.</w:t>
      </w:r>
    </w:p>
    <w:p w:rsidR="005A4906" w:rsidRPr="00CE2907" w:rsidRDefault="005A4906" w:rsidP="005A4906">
      <w:pPr>
        <w:jc w:val="both"/>
        <w:rPr>
          <w:sz w:val="28"/>
          <w:szCs w:val="28"/>
        </w:rPr>
      </w:pPr>
    </w:p>
    <w:p w:rsidR="005A4906" w:rsidRPr="00CE2907" w:rsidRDefault="005A4906" w:rsidP="005A4906">
      <w:pPr>
        <w:jc w:val="both"/>
        <w:rPr>
          <w:sz w:val="28"/>
          <w:szCs w:val="28"/>
        </w:rPr>
      </w:pPr>
    </w:p>
    <w:p w:rsidR="005A4906" w:rsidRPr="00CE2907" w:rsidRDefault="005A4906" w:rsidP="005A4906">
      <w:pPr>
        <w:jc w:val="both"/>
        <w:rPr>
          <w:sz w:val="28"/>
          <w:szCs w:val="28"/>
        </w:rPr>
      </w:pPr>
    </w:p>
    <w:p w:rsidR="005A4906" w:rsidRDefault="005A4906" w:rsidP="005A490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111F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5A4906" w:rsidRPr="00A964BA" w:rsidRDefault="005A4906" w:rsidP="005A4906">
      <w:pPr>
        <w:jc w:val="both"/>
        <w:rPr>
          <w:sz w:val="28"/>
          <w:szCs w:val="28"/>
        </w:rPr>
      </w:pPr>
      <w:proofErr w:type="spellStart"/>
      <w:r w:rsidRPr="00111F25">
        <w:rPr>
          <w:sz w:val="28"/>
          <w:szCs w:val="28"/>
        </w:rPr>
        <w:t>Сосьвинского</w:t>
      </w:r>
      <w:proofErr w:type="spellEnd"/>
      <w:r>
        <w:rPr>
          <w:sz w:val="28"/>
          <w:szCs w:val="28"/>
        </w:rPr>
        <w:t xml:space="preserve"> </w:t>
      </w:r>
      <w:r w:rsidRPr="00111F25">
        <w:rPr>
          <w:sz w:val="28"/>
          <w:szCs w:val="28"/>
        </w:rPr>
        <w:t xml:space="preserve">городского округа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А.В. </w:t>
      </w:r>
      <w:proofErr w:type="spellStart"/>
      <w:r>
        <w:rPr>
          <w:sz w:val="28"/>
          <w:szCs w:val="28"/>
        </w:rPr>
        <w:t>Козяев</w:t>
      </w:r>
      <w:proofErr w:type="spellEnd"/>
    </w:p>
    <w:p w:rsidR="009B79EC" w:rsidRDefault="009B79EC" w:rsidP="009B79EC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3. « Мероприятия по реализации муниципальной целевой программы «Повышение правовой культуры учащейся молодежи </w:t>
      </w:r>
      <w:proofErr w:type="spellStart"/>
      <w:r>
        <w:rPr>
          <w:b/>
          <w:sz w:val="28"/>
          <w:szCs w:val="28"/>
        </w:rPr>
        <w:t>Сосьвинского</w:t>
      </w:r>
      <w:proofErr w:type="spellEnd"/>
      <w:r>
        <w:rPr>
          <w:b/>
          <w:sz w:val="28"/>
          <w:szCs w:val="28"/>
        </w:rPr>
        <w:t xml:space="preserve"> городского округа» на 2011-</w:t>
      </w:r>
      <w:smartTag w:uri="urn:schemas-microsoft-com:office:smarttags" w:element="metricconverter">
        <w:smartTagPr>
          <w:attr w:name="ProductID" w:val="2013 г"/>
        </w:smartTagPr>
        <w:r>
          <w:rPr>
            <w:b/>
            <w:sz w:val="28"/>
            <w:szCs w:val="28"/>
          </w:rPr>
          <w:t>2013 г</w:t>
        </w:r>
      </w:smartTag>
      <w:r>
        <w:rPr>
          <w:b/>
          <w:sz w:val="28"/>
          <w:szCs w:val="28"/>
        </w:rPr>
        <w:t>.г.</w:t>
      </w:r>
    </w:p>
    <w:p w:rsidR="009B79EC" w:rsidRDefault="009B79EC" w:rsidP="009B79EC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B79EC" w:rsidRDefault="009B79EC" w:rsidP="009B79EC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1005" w:type="dxa"/>
        <w:tblInd w:w="-6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5"/>
        <w:gridCol w:w="3187"/>
        <w:gridCol w:w="1200"/>
        <w:gridCol w:w="28"/>
        <w:gridCol w:w="900"/>
        <w:gridCol w:w="900"/>
        <w:gridCol w:w="900"/>
        <w:gridCol w:w="976"/>
        <w:gridCol w:w="2221"/>
        <w:gridCol w:w="68"/>
      </w:tblGrid>
      <w:tr w:rsidR="009B79EC" w:rsidTr="009B79EC">
        <w:trPr>
          <w:cantSplit/>
          <w:trHeight w:val="428"/>
        </w:trPr>
        <w:tc>
          <w:tcPr>
            <w:tcW w:w="6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79EC" w:rsidRDefault="009B79EC" w:rsidP="005457B7">
            <w:pPr>
              <w:overflowPunct w:val="0"/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</w:p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79EC" w:rsidRDefault="009B79EC" w:rsidP="005457B7">
            <w:pPr>
              <w:overflowPunct w:val="0"/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Испол-нитель</w:t>
            </w:r>
            <w:proofErr w:type="spellEnd"/>
            <w:proofErr w:type="gramEnd"/>
          </w:p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79EC" w:rsidRPr="003664F0" w:rsidRDefault="009B79EC" w:rsidP="005457B7">
            <w:pPr>
              <w:pStyle w:val="1"/>
              <w:tabs>
                <w:tab w:val="left" w:pos="0"/>
              </w:tabs>
              <w:snapToGrid w:val="0"/>
              <w:jc w:val="center"/>
              <w:rPr>
                <w:b/>
                <w:szCs w:val="28"/>
              </w:rPr>
            </w:pPr>
            <w:r w:rsidRPr="003664F0">
              <w:rPr>
                <w:b/>
                <w:szCs w:val="28"/>
              </w:rPr>
              <w:t>Объем расходов</w:t>
            </w:r>
          </w:p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(в тыс. руб.)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Источник </w:t>
            </w:r>
            <w:proofErr w:type="spellStart"/>
            <w:r>
              <w:rPr>
                <w:b/>
                <w:sz w:val="28"/>
                <w:szCs w:val="28"/>
              </w:rPr>
              <w:t>финанси-рова</w:t>
            </w:r>
            <w:proofErr w:type="spellEnd"/>
          </w:p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22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Ожидаемые результаты</w:t>
            </w:r>
          </w:p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B79EC" w:rsidTr="009B79EC">
        <w:trPr>
          <w:cantSplit/>
          <w:trHeight w:val="402"/>
        </w:trPr>
        <w:tc>
          <w:tcPr>
            <w:tcW w:w="62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B79EC" w:rsidRDefault="009B79EC" w:rsidP="005457B7">
            <w:pPr>
              <w:rPr>
                <w:sz w:val="28"/>
                <w:szCs w:val="28"/>
              </w:rPr>
            </w:pPr>
          </w:p>
        </w:tc>
        <w:tc>
          <w:tcPr>
            <w:tcW w:w="318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B79EC" w:rsidRDefault="009B79EC" w:rsidP="005457B7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B79EC" w:rsidRDefault="009B79EC" w:rsidP="005457B7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b/>
                  <w:sz w:val="28"/>
                  <w:szCs w:val="28"/>
                </w:rPr>
                <w:t>2011 г</w:t>
              </w:r>
            </w:smartTag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b/>
                  <w:sz w:val="28"/>
                  <w:szCs w:val="28"/>
                </w:rPr>
                <w:t>2012 г</w:t>
              </w:r>
            </w:smartTag>
            <w:r>
              <w:rPr>
                <w:b/>
                <w:sz w:val="28"/>
                <w:szCs w:val="28"/>
              </w:rPr>
              <w:t>.</w:t>
            </w:r>
          </w:p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b/>
                  <w:sz w:val="28"/>
                  <w:szCs w:val="28"/>
                </w:rPr>
                <w:t>2013 г</w:t>
              </w:r>
            </w:smartTag>
            <w:r>
              <w:rPr>
                <w:b/>
                <w:sz w:val="28"/>
                <w:szCs w:val="28"/>
              </w:rPr>
              <w:t>.</w:t>
            </w:r>
          </w:p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B79EC" w:rsidRDefault="009B79EC" w:rsidP="005457B7">
            <w:pPr>
              <w:rPr>
                <w:sz w:val="28"/>
                <w:szCs w:val="28"/>
              </w:rPr>
            </w:pPr>
          </w:p>
        </w:tc>
        <w:tc>
          <w:tcPr>
            <w:tcW w:w="228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B79EC" w:rsidRDefault="009B79EC" w:rsidP="005457B7">
            <w:pPr>
              <w:rPr>
                <w:sz w:val="28"/>
                <w:szCs w:val="28"/>
              </w:rPr>
            </w:pPr>
          </w:p>
        </w:tc>
      </w:tr>
      <w:tr w:rsidR="009B79EC" w:rsidTr="009B79EC">
        <w:trPr>
          <w:cantSplit/>
          <w:trHeight w:val="2717"/>
        </w:trPr>
        <w:tc>
          <w:tcPr>
            <w:tcW w:w="6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координационного Совета актива учащейся молодежи </w:t>
            </w:r>
            <w:proofErr w:type="spellStart"/>
            <w:r>
              <w:rPr>
                <w:sz w:val="28"/>
                <w:szCs w:val="28"/>
              </w:rPr>
              <w:t>Сосьвинского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при Управлении по делам культуры и спорта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УКМиС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ОМС  </w:t>
            </w:r>
          </w:p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Не треб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атрат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атрат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атрат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лидерских качеств и организаторских способностей у актива учащейся молодежи, развитие школьного самоуправления через обучение актива (обеспечение участия не мене 20 человек)</w:t>
            </w:r>
          </w:p>
        </w:tc>
      </w:tr>
      <w:tr w:rsidR="009B79EC" w:rsidTr="009B79EC">
        <w:trPr>
          <w:cantSplit/>
          <w:trHeight w:val="1557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 образовательных учреждениях учебно-методических занятий на тему «Административная и уголовная ответственность несовершеннолетних»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УКМиС</w:t>
            </w:r>
            <w:proofErr w:type="spellEnd"/>
            <w:r>
              <w:rPr>
                <w:sz w:val="28"/>
                <w:szCs w:val="28"/>
              </w:rPr>
              <w:t>, ОМС,</w:t>
            </w:r>
          </w:p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сотрудники МВД, прокуратуры (по согласованию)</w:t>
            </w:r>
          </w:p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атрат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атрат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атрат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повышению уровня правовой культуры несовершеннолетних</w:t>
            </w:r>
          </w:p>
        </w:tc>
      </w:tr>
      <w:tr w:rsidR="009B79EC" w:rsidTr="009B79EC">
        <w:trPr>
          <w:cantSplit/>
          <w:trHeight w:val="3089"/>
        </w:trPr>
        <w:tc>
          <w:tcPr>
            <w:tcW w:w="6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круглого стола по профилактике проявлений экстремизма в молодежной среде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УКМиС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ОМС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атрат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атрат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атрат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правовой грамотности учащихся</w:t>
            </w:r>
          </w:p>
        </w:tc>
      </w:tr>
      <w:tr w:rsidR="009B79EC" w:rsidTr="009B79EC">
        <w:trPr>
          <w:cantSplit/>
          <w:trHeight w:val="2525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сборов координационного совета актива учащейся молодежи </w:t>
            </w:r>
            <w:proofErr w:type="spellStart"/>
            <w:r>
              <w:rPr>
                <w:sz w:val="28"/>
                <w:szCs w:val="28"/>
              </w:rPr>
              <w:t>Сосьвинского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округа, проведение  учебных семинаров.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9EC" w:rsidRDefault="009B79EC" w:rsidP="009B79E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УКМиС</w:t>
            </w:r>
            <w:proofErr w:type="spellEnd"/>
          </w:p>
        </w:tc>
        <w:tc>
          <w:tcPr>
            <w:tcW w:w="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мест.</w:t>
            </w:r>
          </w:p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бюд</w:t>
            </w:r>
            <w:proofErr w:type="spellEnd"/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лидерских качеств и организаторских способностей у актива учащейся молодежи, развитие школьного самоуправления через обучение актива (обеспечение участия не мене 20 человек)</w:t>
            </w:r>
          </w:p>
        </w:tc>
      </w:tr>
      <w:tr w:rsidR="009B79EC" w:rsidTr="009B79EC">
        <w:trPr>
          <w:cantSplit/>
          <w:trHeight w:val="1346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с участием учащихся информационных буклетов на тему: «Уголовная и административная ответственность несовершеннолетних»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УКМиС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9B79EC" w:rsidRDefault="009B79EC" w:rsidP="00545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ОМС</w:t>
            </w:r>
          </w:p>
        </w:tc>
        <w:tc>
          <w:tcPr>
            <w:tcW w:w="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мест.</w:t>
            </w:r>
          </w:p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бюд</w:t>
            </w:r>
            <w:proofErr w:type="spellEnd"/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молодежи об административной и уголовной ответственности</w:t>
            </w:r>
          </w:p>
        </w:tc>
      </w:tr>
      <w:tr w:rsidR="009B79EC" w:rsidTr="009B79EC">
        <w:trPr>
          <w:cantSplit/>
          <w:trHeight w:val="2059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круглого стола с представителями правоохранительных и правозащитных организаций </w:t>
            </w:r>
            <w:proofErr w:type="spellStart"/>
            <w:r>
              <w:rPr>
                <w:sz w:val="28"/>
                <w:szCs w:val="28"/>
              </w:rPr>
              <w:t>Сосьвинского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УКМиС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ОМС,</w:t>
            </w:r>
          </w:p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сотруд-ники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МВД, прокуратуры (по согласованию)</w:t>
            </w:r>
          </w:p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мест.</w:t>
            </w:r>
          </w:p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бюд</w:t>
            </w:r>
            <w:proofErr w:type="spellEnd"/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повышению уровня правовой культуры, взаимодействие участников проекта с правозащитными организациями, представителями КДН,  прокуратуры</w:t>
            </w:r>
          </w:p>
        </w:tc>
      </w:tr>
      <w:tr w:rsidR="009B79EC" w:rsidTr="009B79EC">
        <w:trPr>
          <w:cantSplit/>
          <w:trHeight w:val="1327"/>
        </w:trPr>
        <w:tc>
          <w:tcPr>
            <w:tcW w:w="6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Ролевая игра для младших школьников «Права детей»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УКМиС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ОМС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мест.</w:t>
            </w:r>
          </w:p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бюд</w:t>
            </w:r>
            <w:proofErr w:type="spellEnd"/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самореализации младших школьников, развитие умения сотрудничать с другими людьми</w:t>
            </w:r>
          </w:p>
        </w:tc>
      </w:tr>
      <w:tr w:rsidR="009B79EC" w:rsidTr="009B79EC">
        <w:trPr>
          <w:cantSplit/>
          <w:trHeight w:val="810"/>
        </w:trPr>
        <w:tc>
          <w:tcPr>
            <w:tcW w:w="6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Обучающий семинар «Профилактика суицидальных состояний подростков»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9EC" w:rsidRDefault="009B79EC" w:rsidP="009B79E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УКМиС</w:t>
            </w:r>
            <w:proofErr w:type="spellEnd"/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атрат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атрат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атрат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суицидов в молодежной среде</w:t>
            </w:r>
          </w:p>
        </w:tc>
      </w:tr>
      <w:tr w:rsidR="009B79EC" w:rsidTr="009B79EC">
        <w:trPr>
          <w:gridAfter w:val="1"/>
          <w:wAfter w:w="68" w:type="dxa"/>
          <w:trHeight w:val="75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Деловая игра «Выборы»</w:t>
            </w:r>
          </w:p>
        </w:tc>
        <w:tc>
          <w:tcPr>
            <w:tcW w:w="1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УКМиС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ОМС</w:t>
            </w:r>
          </w:p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мест.</w:t>
            </w:r>
          </w:p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бюд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Развитие </w:t>
            </w:r>
            <w:r>
              <w:rPr>
                <w:sz w:val="28"/>
                <w:szCs w:val="28"/>
              </w:rPr>
              <w:lastRenderedPageBreak/>
              <w:t>политической и общественной активности молодежи</w:t>
            </w:r>
          </w:p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B79EC" w:rsidTr="009B79EC">
        <w:trPr>
          <w:gridAfter w:val="1"/>
          <w:wAfter w:w="68" w:type="dxa"/>
          <w:trHeight w:val="75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Выпуск с участием учащихся информационных буклетов «Трудоустройство несовершеннолетних» </w:t>
            </w:r>
          </w:p>
        </w:tc>
        <w:tc>
          <w:tcPr>
            <w:tcW w:w="1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УКМиС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мест.</w:t>
            </w:r>
          </w:p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бюд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молодежи о правах и обязанностях работника и работодателя в сфере трудового права</w:t>
            </w:r>
          </w:p>
        </w:tc>
      </w:tr>
      <w:tr w:rsidR="009B79EC" w:rsidTr="009B79EC">
        <w:trPr>
          <w:gridAfter w:val="1"/>
          <w:wAfter w:w="68" w:type="dxa"/>
          <w:trHeight w:val="75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 образовательных учреждениях внеклассных часов на тему: «Трудоустройство несовершеннолетних»</w:t>
            </w:r>
          </w:p>
        </w:tc>
        <w:tc>
          <w:tcPr>
            <w:tcW w:w="1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УКМиС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атрат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атрат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атрат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повышению уровня правовой культуры, информирование молодежи о правах и обязанностях работника и работодателя в сфере трудового права</w:t>
            </w:r>
          </w:p>
        </w:tc>
      </w:tr>
      <w:tr w:rsidR="009B79EC" w:rsidTr="009B79EC">
        <w:trPr>
          <w:gridAfter w:val="1"/>
          <w:wAfter w:w="68" w:type="dxa"/>
          <w:trHeight w:val="75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Деловая игра «Трудоустройство несовершеннолетних»</w:t>
            </w:r>
          </w:p>
        </w:tc>
        <w:tc>
          <w:tcPr>
            <w:tcW w:w="1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УКМиС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мест.</w:t>
            </w:r>
          </w:p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бюд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повышению уровня правовой культуры, информирование молодежи о правах и обязанностях работника и работодателя в сфере трудового права</w:t>
            </w:r>
          </w:p>
        </w:tc>
      </w:tr>
      <w:tr w:rsidR="009B79EC" w:rsidTr="009B79EC">
        <w:trPr>
          <w:gridAfter w:val="1"/>
          <w:wAfter w:w="68" w:type="dxa"/>
          <w:trHeight w:val="1201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открытых заседаний территориальной комиссии по делам несовершеннолетних и защите их прав</w:t>
            </w:r>
          </w:p>
        </w:tc>
        <w:tc>
          <w:tcPr>
            <w:tcW w:w="1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УКМиС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КДН,</w:t>
            </w:r>
          </w:p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атрат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атрат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атрат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участников проекта с правозащитными организациями</w:t>
            </w:r>
          </w:p>
        </w:tc>
      </w:tr>
    </w:tbl>
    <w:p w:rsidR="009B79EC" w:rsidRDefault="009B79EC" w:rsidP="009B79EC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Ind w:w="-6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2"/>
        <w:gridCol w:w="3260"/>
        <w:gridCol w:w="1268"/>
        <w:gridCol w:w="905"/>
        <w:gridCol w:w="905"/>
        <w:gridCol w:w="905"/>
        <w:gridCol w:w="905"/>
        <w:gridCol w:w="2290"/>
        <w:gridCol w:w="10"/>
      </w:tblGrid>
      <w:tr w:rsidR="009B79EC" w:rsidTr="005457B7">
        <w:trPr>
          <w:gridAfter w:val="1"/>
          <w:wAfter w:w="10" w:type="dxa"/>
          <w:trHeight w:val="5858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14. 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Конкурс проектов «Школа – территория права»</w:t>
            </w:r>
          </w:p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УКМиС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ОМС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мест.</w:t>
            </w:r>
          </w:p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бюд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Обучение, разработка и реализация школьных проектов, направленных на повышение уровня правовой культуры, приобретение учащимися навыков практической деятельности, создание условий для самореализации молодежи</w:t>
            </w:r>
          </w:p>
        </w:tc>
      </w:tr>
      <w:tr w:rsidR="009B79EC" w:rsidTr="005457B7">
        <w:trPr>
          <w:gridAfter w:val="1"/>
          <w:wAfter w:w="10" w:type="dxa"/>
          <w:trHeight w:val="1629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общественности с помощью СМИ о данном проекте</w:t>
            </w:r>
          </w:p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УКМиС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ОМС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атрат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атрат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атрат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общественности о результатах проекта</w:t>
            </w:r>
          </w:p>
        </w:tc>
      </w:tr>
      <w:tr w:rsidR="009B79EC" w:rsidTr="005457B7">
        <w:trPr>
          <w:gridAfter w:val="1"/>
          <w:wAfter w:w="10" w:type="dxa"/>
          <w:trHeight w:val="1887"/>
        </w:trPr>
        <w:tc>
          <w:tcPr>
            <w:tcW w:w="5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обучающего игрового конкурса среди учащихся ОУ СГО «Школа безопасности»</w:t>
            </w:r>
          </w:p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УКМиС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УО,</w:t>
            </w:r>
          </w:p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ОМС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мест.</w:t>
            </w:r>
          </w:p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бюд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Привитие практических навыков и основ безопасности жизнедеятельности</w:t>
            </w:r>
          </w:p>
        </w:tc>
      </w:tr>
      <w:tr w:rsidR="009B79EC" w:rsidTr="005457B7">
        <w:trPr>
          <w:gridAfter w:val="1"/>
          <w:wAfter w:w="10" w:type="dxa"/>
          <w:trHeight w:val="2240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индивидуальной социально-правовой работы с безнадзорными подростками, детьми из группы риска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УКМиС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ОМС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атрат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атрат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атрат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Вовлечение «неблагополучных» подростков в общение, помощь по самореализации в обществе</w:t>
            </w:r>
          </w:p>
        </w:tc>
      </w:tr>
      <w:tr w:rsidR="009B79EC" w:rsidTr="005457B7">
        <w:trPr>
          <w:gridAfter w:val="1"/>
          <w:wAfter w:w="10" w:type="dxa"/>
          <w:trHeight w:val="308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сборника методических материалов по правовой культуре в электронном варианте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УКМиС</w:t>
            </w:r>
            <w:proofErr w:type="spellEnd"/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мест.</w:t>
            </w:r>
          </w:p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бюд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повышению уровня правовой культуры несовершеннолетних</w:t>
            </w:r>
          </w:p>
        </w:tc>
      </w:tr>
      <w:tr w:rsidR="009B79EC" w:rsidTr="005457B7">
        <w:trPr>
          <w:trHeight w:val="122"/>
        </w:trPr>
        <w:tc>
          <w:tcPr>
            <w:tcW w:w="5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ПО ПРОГРАММЕ: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16,7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68.0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9EC" w:rsidRDefault="009B79EC" w:rsidP="005457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9B79EC" w:rsidRDefault="009B79EC" w:rsidP="009B79EC">
      <w:pPr>
        <w:overflowPunct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9B79EC" w:rsidRDefault="009B79EC" w:rsidP="009B79EC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Участники Программы:</w:t>
      </w:r>
    </w:p>
    <w:p w:rsidR="009B79EC" w:rsidRDefault="009B79EC" w:rsidP="009B79EC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B79EC" w:rsidRDefault="009B79EC" w:rsidP="009B79EC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УКМиС</w:t>
      </w:r>
      <w:proofErr w:type="spellEnd"/>
      <w:r>
        <w:rPr>
          <w:sz w:val="28"/>
          <w:szCs w:val="28"/>
        </w:rPr>
        <w:t xml:space="preserve"> – Отраслевой (функциональный) орган администрации </w:t>
      </w:r>
      <w:proofErr w:type="spellStart"/>
      <w:r>
        <w:rPr>
          <w:sz w:val="28"/>
          <w:szCs w:val="28"/>
        </w:rPr>
        <w:t>Сосьвинского</w:t>
      </w:r>
      <w:proofErr w:type="spellEnd"/>
      <w:r>
        <w:rPr>
          <w:sz w:val="28"/>
          <w:szCs w:val="28"/>
        </w:rPr>
        <w:t xml:space="preserve"> городского округа «Управление по делам культуры, молодежи и спорта» </w:t>
      </w:r>
    </w:p>
    <w:p w:rsidR="009B79EC" w:rsidRDefault="009B79EC" w:rsidP="009B79EC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УО –</w:t>
      </w:r>
      <w:r>
        <w:rPr>
          <w:sz w:val="28"/>
          <w:szCs w:val="28"/>
        </w:rPr>
        <w:t xml:space="preserve"> Отраслевой (функциональный) орган администрации </w:t>
      </w:r>
      <w:proofErr w:type="spellStart"/>
      <w:r>
        <w:rPr>
          <w:sz w:val="28"/>
          <w:szCs w:val="28"/>
        </w:rPr>
        <w:t>Сосьвинского</w:t>
      </w:r>
      <w:proofErr w:type="spellEnd"/>
      <w:r>
        <w:rPr>
          <w:sz w:val="28"/>
          <w:szCs w:val="28"/>
        </w:rPr>
        <w:t xml:space="preserve"> городского округа  «Управление образования» </w:t>
      </w:r>
    </w:p>
    <w:p w:rsidR="009B79EC" w:rsidRDefault="009B79EC" w:rsidP="009B79EC">
      <w:pPr>
        <w:overflowPunct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ОМС </w:t>
      </w:r>
      <w:r>
        <w:rPr>
          <w:sz w:val="28"/>
          <w:szCs w:val="28"/>
        </w:rPr>
        <w:t xml:space="preserve">– Общественный молодежный совет при главе </w:t>
      </w:r>
      <w:proofErr w:type="spellStart"/>
      <w:r>
        <w:rPr>
          <w:sz w:val="28"/>
          <w:szCs w:val="28"/>
        </w:rPr>
        <w:t>Сосьвинского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9B79EC" w:rsidRDefault="009B79EC" w:rsidP="009B79EC">
      <w:pPr>
        <w:overflowPunct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>ЛМБТ</w:t>
      </w:r>
      <w:r>
        <w:rPr>
          <w:sz w:val="28"/>
          <w:szCs w:val="28"/>
        </w:rPr>
        <w:t xml:space="preserve"> – летняя молодежная биржа труда</w:t>
      </w:r>
    </w:p>
    <w:p w:rsidR="009B79EC" w:rsidRDefault="009B79EC" w:rsidP="009B79EC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КДН </w:t>
      </w:r>
      <w:r>
        <w:rPr>
          <w:sz w:val="28"/>
          <w:szCs w:val="28"/>
        </w:rPr>
        <w:t xml:space="preserve"> - территориальная комиссия </w:t>
      </w:r>
      <w:proofErr w:type="spellStart"/>
      <w:r>
        <w:rPr>
          <w:sz w:val="28"/>
          <w:szCs w:val="28"/>
        </w:rPr>
        <w:t>Серовского</w:t>
      </w:r>
      <w:proofErr w:type="spellEnd"/>
      <w:r>
        <w:rPr>
          <w:sz w:val="28"/>
          <w:szCs w:val="28"/>
        </w:rPr>
        <w:t xml:space="preserve"> района по делам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несовершеннолетних и защите их прав</w:t>
      </w:r>
    </w:p>
    <w:p w:rsidR="009B79EC" w:rsidRPr="005B65B3" w:rsidRDefault="009B79EC" w:rsidP="009B79EC">
      <w:pPr>
        <w:jc w:val="both"/>
        <w:rPr>
          <w:sz w:val="28"/>
          <w:szCs w:val="28"/>
        </w:rPr>
      </w:pPr>
    </w:p>
    <w:p w:rsidR="0027290C" w:rsidRDefault="0027290C" w:rsidP="009B79EC">
      <w:pPr>
        <w:jc w:val="center"/>
      </w:pPr>
    </w:p>
    <w:sectPr w:rsidR="0027290C" w:rsidSect="005B65B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78E1CCE"/>
    <w:multiLevelType w:val="hybridMultilevel"/>
    <w:tmpl w:val="FC26EF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B81F8D"/>
    <w:multiLevelType w:val="hybridMultilevel"/>
    <w:tmpl w:val="1B8AD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E14A8"/>
    <w:multiLevelType w:val="hybridMultilevel"/>
    <w:tmpl w:val="7224653E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FE3237"/>
    <w:multiLevelType w:val="hybridMultilevel"/>
    <w:tmpl w:val="9236A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C547D"/>
    <w:multiLevelType w:val="hybridMultilevel"/>
    <w:tmpl w:val="6862E450"/>
    <w:lvl w:ilvl="0" w:tplc="F94A2F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E10CC5"/>
    <w:multiLevelType w:val="multilevel"/>
    <w:tmpl w:val="7224653E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9A1BE4"/>
    <w:multiLevelType w:val="hybridMultilevel"/>
    <w:tmpl w:val="9236A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A4906"/>
    <w:rsid w:val="00165573"/>
    <w:rsid w:val="0027290C"/>
    <w:rsid w:val="003022AC"/>
    <w:rsid w:val="003C4508"/>
    <w:rsid w:val="00404CD7"/>
    <w:rsid w:val="005A4906"/>
    <w:rsid w:val="005C2D57"/>
    <w:rsid w:val="00625F96"/>
    <w:rsid w:val="007E638A"/>
    <w:rsid w:val="009B79EC"/>
    <w:rsid w:val="00B77D55"/>
    <w:rsid w:val="00C3466A"/>
    <w:rsid w:val="00D20A5F"/>
    <w:rsid w:val="00D94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9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A4906"/>
    <w:pPr>
      <w:keepNext/>
      <w:tabs>
        <w:tab w:val="num" w:pos="0"/>
      </w:tabs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A4906"/>
    <w:pPr>
      <w:keepNext/>
      <w:tabs>
        <w:tab w:val="num" w:pos="0"/>
      </w:tabs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rsid w:val="005A4906"/>
    <w:pPr>
      <w:keepNext/>
      <w:tabs>
        <w:tab w:val="num" w:pos="0"/>
      </w:tabs>
      <w:jc w:val="center"/>
      <w:outlineLvl w:val="2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490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A4906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character" w:customStyle="1" w:styleId="30">
    <w:name w:val="Заголовок 3 Знак"/>
    <w:basedOn w:val="a0"/>
    <w:link w:val="3"/>
    <w:rsid w:val="005A4906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customStyle="1" w:styleId="Iauiue1">
    <w:name w:val="Iau?iue1"/>
    <w:rsid w:val="005A4906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aaieiaie1">
    <w:name w:val="caaieiaie 1"/>
    <w:basedOn w:val="a"/>
    <w:next w:val="a"/>
    <w:rsid w:val="005A4906"/>
    <w:pPr>
      <w:keepNext/>
      <w:overflowPunct w:val="0"/>
      <w:autoSpaceDE w:val="0"/>
      <w:jc w:val="center"/>
    </w:pPr>
    <w:rPr>
      <w:spacing w:val="40"/>
      <w:sz w:val="24"/>
    </w:rPr>
  </w:style>
  <w:style w:type="paragraph" w:customStyle="1" w:styleId="ConsPlusTitle">
    <w:name w:val="ConsPlusTitle"/>
    <w:rsid w:val="005A49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5A4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5A4906"/>
    <w:pPr>
      <w:suppressAutoHyphens w:val="0"/>
      <w:overflowPunct w:val="0"/>
      <w:autoSpaceDE w:val="0"/>
      <w:autoSpaceDN w:val="0"/>
      <w:adjustRightInd w:val="0"/>
      <w:ind w:firstLine="567"/>
      <w:jc w:val="center"/>
    </w:pPr>
    <w:rPr>
      <w:b/>
      <w:bCs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A490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49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4906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footer"/>
    <w:basedOn w:val="a"/>
    <w:link w:val="a9"/>
    <w:rsid w:val="005A4906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9">
    <w:name w:val="Нижний колонтитул Знак"/>
    <w:basedOn w:val="a0"/>
    <w:link w:val="a8"/>
    <w:rsid w:val="005A49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5A4906"/>
    <w:pPr>
      <w:jc w:val="both"/>
    </w:pPr>
    <w:rPr>
      <w:sz w:val="28"/>
    </w:rPr>
  </w:style>
  <w:style w:type="paragraph" w:styleId="aa">
    <w:name w:val="Body Text"/>
    <w:basedOn w:val="a"/>
    <w:link w:val="ab"/>
    <w:rsid w:val="005A4906"/>
    <w:pPr>
      <w:spacing w:after="120"/>
    </w:pPr>
  </w:style>
  <w:style w:type="character" w:customStyle="1" w:styleId="ab">
    <w:name w:val="Основной текст Знак"/>
    <w:basedOn w:val="a0"/>
    <w:link w:val="aa"/>
    <w:rsid w:val="005A490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Admin</cp:lastModifiedBy>
  <cp:revision>6</cp:revision>
  <dcterms:created xsi:type="dcterms:W3CDTF">2012-11-22T11:00:00Z</dcterms:created>
  <dcterms:modified xsi:type="dcterms:W3CDTF">2013-01-10T12:25:00Z</dcterms:modified>
</cp:coreProperties>
</file>