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C3E">
      <w:pPr>
        <w:pStyle w:val="71"/>
        <w:ind w:left="6200" w:right="40"/>
        <w:rPr>
          <w:rFonts w:ascii="MingLiU_HKSCS" w:hAnsi="MingLiU_HKSCS"/>
        </w:rPr>
      </w:pPr>
      <w:r>
        <w:rPr>
          <w:rStyle w:val="70"/>
        </w:rPr>
        <w:t xml:space="preserve">«УТВЕРЖДАЮ» </w:t>
      </w:r>
      <w:r>
        <w:t>И.о. начальника финансового управления администрации Сосьвинского городского округа</w:t>
      </w:r>
    </w:p>
    <w:p w:rsidR="00000000" w:rsidRDefault="00064C3E">
      <w:pPr>
        <w:pStyle w:val="21"/>
        <w:tabs>
          <w:tab w:val="left" w:leader="underscore" w:pos="8296"/>
        </w:tabs>
        <w:spacing w:line="331" w:lineRule="exact"/>
        <w:ind w:left="7240"/>
        <w:rPr>
          <w:rFonts w:ascii="MingLiU_HKSCS" w:hAnsi="MingLiU_HKSCS"/>
        </w:rPr>
      </w:pPr>
      <w:r>
        <w:tab/>
        <w:t>А.И. Никитина</w:t>
      </w:r>
    </w:p>
    <w:p w:rsidR="00000000" w:rsidRDefault="00064C3E">
      <w:pPr>
        <w:pStyle w:val="71"/>
        <w:ind w:right="40"/>
        <w:rPr>
          <w:rFonts w:ascii="MingLiU_HKSCS" w:hAnsi="MingLiU_HKSCS"/>
        </w:rPr>
      </w:pPr>
      <w:r>
        <w:t>«16» февраля 2017 г.</w:t>
      </w:r>
    </w:p>
    <w:p w:rsidR="00000000" w:rsidRDefault="00064C3E">
      <w:pPr>
        <w:pStyle w:val="81"/>
        <w:spacing w:before="633"/>
        <w:ind w:right="380"/>
        <w:rPr>
          <w:rFonts w:ascii="MingLiU_HKSCS" w:hAnsi="MingLiU_HKSCS"/>
        </w:rPr>
      </w:pPr>
      <w:r>
        <w:t>ОТЧЕТ</w:t>
      </w:r>
    </w:p>
    <w:p w:rsidR="00000000" w:rsidRDefault="00064C3E">
      <w:pPr>
        <w:pStyle w:val="81"/>
        <w:spacing w:before="0"/>
        <w:ind w:right="380"/>
        <w:rPr>
          <w:rFonts w:ascii="MingLiU_HKSCS" w:hAnsi="MingLiU_HKSCS"/>
        </w:rPr>
      </w:pPr>
      <w:r>
        <w:t>о результатах внутреннего</w:t>
      </w:r>
      <w:r>
        <w:t xml:space="preserve"> муниципального финансового контроля финансового управления администрации Сосьвинского</w:t>
      </w:r>
    </w:p>
    <w:p w:rsidR="00000000" w:rsidRDefault="00064C3E">
      <w:pPr>
        <w:pStyle w:val="81"/>
        <w:spacing w:before="0" w:after="47"/>
        <w:ind w:right="380"/>
        <w:rPr>
          <w:rFonts w:ascii="MingLiU_HKSCS" w:hAnsi="MingLiU_HKSCS"/>
        </w:rPr>
      </w:pPr>
      <w:r>
        <w:t>городского округа на 1 января 2017 года</w:t>
      </w:r>
    </w:p>
    <w:p w:rsidR="00000000" w:rsidRDefault="00064C3E">
      <w:pPr>
        <w:pStyle w:val="10"/>
        <w:framePr w:wrap="notBeside" w:vAnchor="text" w:hAnchor="text" w:xAlign="center"/>
        <w:spacing w:line="240" w:lineRule="auto"/>
        <w:jc w:val="center"/>
        <w:rPr>
          <w:rFonts w:ascii="MingLiU_HKSCS" w:hAnsi="MingLiU_HKSCS"/>
        </w:rPr>
      </w:pPr>
      <w:r>
        <w:t>тыс. руб.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86"/>
        <w:gridCol w:w="22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MingLiU_HKSCS" w:hAnsi="MingLiU_HKSCS"/>
              </w:rPr>
            </w:pPr>
            <w: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1. Сведения о проведенных проверках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Количество проверок, всего: (единиц)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- по плану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spacing w:line="370" w:lineRule="exact"/>
              <w:rPr>
                <w:rFonts w:ascii="MingLiU_HKSCS" w:hAnsi="MingLiU_HKSCS"/>
              </w:rPr>
            </w:pPr>
            <w:r>
              <w:t>- по поручению Гла</w:t>
            </w:r>
            <w:r>
              <w:t>вы ГО, Главы администрации ГО, представительного органа местного самоуправления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61"/>
              <w:framePr w:wrap="notBeside" w:vAnchor="text" w:hAnchor="text" w:xAlign="center"/>
              <w:shd w:val="clear" w:color="auto" w:fill="auto"/>
              <w:rPr>
                <w:rFonts w:ascii="MingLiU_HKSCS" w:hAnsi="MingLiU_HKSCS"/>
              </w:rPr>
            </w:pPr>
            <w:r>
              <w:t>по требованию органов прокуратуры и иных правоохранительных органов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MingLiU_HKSCS" w:hAnsi="MingLiU_HKSCS"/>
              </w:rPr>
            </w:pPr>
            <w:r>
              <w:t>2. Количество проверок, которыми выявлены финансовые нарушения (единиц)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2.1.Объем проверенных средс</w:t>
            </w:r>
            <w:r>
              <w:t>тв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MingLiU_HKSCS" w:hAnsi="MingLiU_HKSCS"/>
              </w:rPr>
            </w:pPr>
            <w:r>
              <w:t>21041,0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2.2. Сумма финансовых нарушений, всего: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MingLiU_HKSCS" w:hAnsi="MingLiU_HKSCS"/>
              </w:rPr>
            </w:pPr>
            <w:r>
              <w:t>4270,9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2.2.1. Нецелевое использование средств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spacing w:line="370" w:lineRule="exact"/>
              <w:rPr>
                <w:rFonts w:ascii="MingLiU_HKSCS" w:hAnsi="MingLiU_HKSCS"/>
              </w:rPr>
            </w:pPr>
            <w:r>
              <w:t>2.2.2. Неправомерное расходование денежных средств и материальных ресурсов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MingLiU_HKSCS" w:hAnsi="MingLiU_HKSCS"/>
              </w:rPr>
            </w:pPr>
            <w:r>
              <w:t>3355,1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2.2.3. Недостача денежных средств и материальных ресурсов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2.2.4. Дру</w:t>
            </w:r>
            <w:r>
              <w:t>гие финансовые нарушения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MingLiU_HKSCS" w:hAnsi="MingLiU_HKSCS"/>
              </w:rPr>
            </w:pPr>
            <w:r>
              <w:t>915,8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3. Меры, принятые по реализации материалов проверок: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rPr>
                <w:rFonts w:ascii="MingLiU_HKSCS" w:hAnsi="MingLiU_HKSCS"/>
              </w:rPr>
            </w:pPr>
            <w:r>
              <w:t>3.1. Передано органам прокуратуры и правоохранительным органам количество материалов проверок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10</w:t>
            </w:r>
          </w:p>
        </w:tc>
      </w:tr>
    </w:tbl>
    <w:p w:rsidR="00000000" w:rsidRDefault="00064C3E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p w:rsidR="00000000" w:rsidRDefault="00064C3E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53"/>
        <w:gridCol w:w="22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spacing w:line="370" w:lineRule="exact"/>
              <w:rPr>
                <w:rFonts w:ascii="MingLiU_HKSCS" w:hAnsi="MingLiU_HKSCS"/>
              </w:rPr>
            </w:pPr>
            <w:r>
              <w:t>3.2. На сумму выявленных финансовых нарушений, переданных в органы п</w:t>
            </w:r>
            <w:r>
              <w:t>рокуратуры и правоохранительные органы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820"/>
              <w:rPr>
                <w:rFonts w:ascii="MingLiU_HKSCS" w:hAnsi="MingLiU_HKSCS"/>
              </w:rPr>
            </w:pPr>
            <w:r>
              <w:t>4270,9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spacing w:line="370" w:lineRule="exact"/>
              <w:rPr>
                <w:rFonts w:ascii="MingLiU_HKSCS" w:hAnsi="MingLiU_HKSCS"/>
              </w:rPr>
            </w:pPr>
            <w:r>
              <w:t>3.3. Количество направленных представлений и (или) предписаний по проведенным проверкам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spacing w:line="365" w:lineRule="exact"/>
              <w:rPr>
                <w:rFonts w:ascii="MingLiU_HKSCS" w:hAnsi="MingLiU_HKSCS"/>
              </w:rPr>
            </w:pPr>
            <w:r>
              <w:t>3.4. Число лиц, привлеченных к дисциплинарной и материальной ответственности - всего: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- по постановлениям, распоряж</w:t>
            </w:r>
            <w:r>
              <w:t>ениям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ngLiU_HKSCS" w:hAnsi="MingLiU_HKSCS"/>
              </w:rPr>
            </w:pPr>
            <w:r>
              <w:t>- по приказам руководителей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MingLiU_HKSCS" w:hAnsi="MingLiU_HKSC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51"/>
              <w:framePr w:wrap="notBeside" w:vAnchor="text" w:hAnchor="text" w:xAlign="center"/>
              <w:shd w:val="clear" w:color="auto" w:fill="auto"/>
              <w:spacing w:line="374" w:lineRule="exact"/>
              <w:rPr>
                <w:rFonts w:ascii="MingLiU_HKSCS" w:hAnsi="MingLiU_HKSCS"/>
              </w:rPr>
            </w:pPr>
            <w:r>
              <w:t>4. Возмещено средств, использованных с нарушением законодательства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rPr>
                <w:rFonts w:ascii="MingLiU_HKSCS" w:hAnsi="MingLiU_HKSCS"/>
              </w:rPr>
            </w:pPr>
            <w:r>
              <w:t>4.1. Сумма возмещенных (восстановленных) финансовых нарушений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820"/>
              <w:rPr>
                <w:rFonts w:ascii="MingLiU_HKSCS" w:hAnsi="MingLiU_HKSCS"/>
              </w:rPr>
            </w:pPr>
            <w:r>
              <w:t>103,9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pStyle w:val="a6"/>
              <w:framePr w:wrap="notBeside" w:vAnchor="text" w:hAnchor="text" w:xAlign="center"/>
              <w:shd w:val="clear" w:color="auto" w:fill="auto"/>
              <w:rPr>
                <w:rFonts w:ascii="MingLiU_HKSCS" w:hAnsi="MingLiU_HKSCS"/>
              </w:rPr>
            </w:pPr>
            <w:r>
              <w:t>4.2.Взыскано с виновных лиц руководством проверенных организаций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C3E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000000" w:rsidRDefault="00064C3E">
      <w:pPr>
        <w:rPr>
          <w:rFonts w:cs="Times New Roman"/>
          <w:color w:val="auto"/>
          <w:sz w:val="2"/>
          <w:szCs w:val="2"/>
        </w:rPr>
        <w:sectPr w:rsidR="00000000">
          <w:footerReference w:type="default" r:id="rId7"/>
          <w:type w:val="continuous"/>
          <w:pgSz w:w="11905" w:h="16837"/>
          <w:pgMar w:top="614" w:right="423" w:bottom="1092" w:left="1042" w:header="611" w:footer="1092" w:gutter="0"/>
          <w:cols w:space="720"/>
          <w:noEndnote/>
          <w:docGrid w:linePitch="360"/>
        </w:sectPr>
      </w:pPr>
    </w:p>
    <w:p w:rsidR="00000000" w:rsidRDefault="00064C3E">
      <w:pPr>
        <w:pStyle w:val="110"/>
        <w:ind w:right="20"/>
        <w:rPr>
          <w:rFonts w:ascii="MingLiU_HKSCS" w:hAnsi="MingLiU_HKSCS"/>
        </w:rPr>
      </w:pPr>
      <w:bookmarkStart w:id="0" w:name="bookmark0"/>
      <w:r>
        <w:lastRenderedPageBreak/>
        <w:t>Пояснительная записка о результатах внутреннего муниципального финансового контроля, осуществленного Финансовым управлением администрации Сосьвинского</w:t>
      </w:r>
      <w:bookmarkEnd w:id="0"/>
    </w:p>
    <w:p w:rsidR="00000000" w:rsidRDefault="00064C3E">
      <w:pPr>
        <w:pStyle w:val="91"/>
        <w:spacing w:before="4"/>
        <w:ind w:left="20" w:right="20"/>
        <w:rPr>
          <w:rFonts w:ascii="MingLiU_HKSCS" w:hAnsi="MingLiU_HKSCS"/>
        </w:rPr>
      </w:pPr>
      <w:r>
        <w:rPr>
          <w:rStyle w:val="90"/>
        </w:rPr>
        <w:t>городского округа на 1 января</w:t>
      </w:r>
      <w:r>
        <w:rPr>
          <w:rStyle w:val="90"/>
        </w:rPr>
        <w:t xml:space="preserve"> 2017 года </w:t>
      </w:r>
      <w:r>
        <w:t>В соответствии с планом контрольных мероприятий и поручениям Главы администрации Сосьвинского городского округа специалистом Финансового управления администрации Сосьвинского городского округа за 2016 год проведено 10 проверок, в том числе: пров</w:t>
      </w:r>
      <w:r>
        <w:t>ерено девять бюджетных учреждений и один Отраслевой орган администрации Сосьвинского городского округа.</w:t>
      </w:r>
    </w:p>
    <w:p w:rsidR="00000000" w:rsidRDefault="00064C3E">
      <w:pPr>
        <w:pStyle w:val="61"/>
        <w:spacing w:line="317" w:lineRule="exact"/>
        <w:ind w:left="20" w:right="20" w:firstLine="560"/>
        <w:rPr>
          <w:rFonts w:ascii="MingLiU_HKSCS" w:hAnsi="MingLiU_HKSCS"/>
        </w:rPr>
      </w:pPr>
      <w:r>
        <w:t>При проведении контрольных мероприятий выявлены финансовые нарушения в расходовании денежных средств местного бюджета на сумму 4 270 915 рублей 26 копее</w:t>
      </w:r>
      <w:r>
        <w:t>к:</w:t>
      </w:r>
    </w:p>
    <w:p w:rsidR="00000000" w:rsidRDefault="00064C3E">
      <w:pPr>
        <w:pStyle w:val="61"/>
        <w:spacing w:before="296" w:line="322" w:lineRule="exact"/>
        <w:ind w:left="320" w:right="20"/>
        <w:rPr>
          <w:rFonts w:ascii="MingLiU_HKSCS" w:hAnsi="MingLiU_HKSCS"/>
        </w:rPr>
      </w:pPr>
      <w:r>
        <w:t>1. Муниципальное бюджетное учреждение культуры «Культурно-досуговый центр» Сосьвинского городского округа проведена проверка отдельных вопросов финансово - хозяйственной деятельности за 2015 год.</w:t>
      </w:r>
    </w:p>
    <w:p w:rsidR="00000000" w:rsidRDefault="00064C3E">
      <w:pPr>
        <w:pStyle w:val="101"/>
        <w:spacing w:before="4"/>
        <w:ind w:left="20" w:right="20"/>
        <w:rPr>
          <w:rFonts w:ascii="MingLiU_HKSCS" w:hAnsi="MingLiU_HKSCS"/>
        </w:rPr>
      </w:pPr>
      <w:r>
        <w:t>Установлены финансовые нарушения в использовании бюджетны</w:t>
      </w:r>
      <w:r>
        <w:t>х средств на сумму 78 073 рубля 40 копеек: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2"/>
        </w:tabs>
        <w:spacing w:line="317" w:lineRule="exact"/>
        <w:ind w:left="20" w:right="20"/>
      </w:pPr>
      <w:r>
        <w:t>в нарушение п.4.2 условий контракта и п. 1.1 ст.94 Федерального закона № 44-ФЗ заказчиком не произведена в надлежащем порядке приемка выполненных работ по муниципальным контрактам: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447"/>
        </w:tabs>
        <w:spacing w:line="317" w:lineRule="exact"/>
        <w:ind w:left="20" w:right="20"/>
      </w:pPr>
      <w:r>
        <w:t>№ 0362300311314000008-0271</w:t>
      </w:r>
      <w:r>
        <w:t>532-01 от 23.12.2014 года с ООО «Уральский строительный сервис»;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74"/>
        </w:tabs>
        <w:spacing w:line="317" w:lineRule="exact"/>
        <w:ind w:left="20" w:right="20"/>
      </w:pPr>
      <w:r>
        <w:t>№ 0362300311315000025-0271532-01 от 28.12.2015 года с ИП Старицын А.В. Неправомерно выплачена сумма в размере 13 458 рублей 28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7"/>
        </w:tabs>
        <w:spacing w:line="317" w:lineRule="exact"/>
        <w:ind w:left="20" w:right="20"/>
      </w:pPr>
      <w:r>
        <w:t>в нарушение Положения «О расходовании средств на м</w:t>
      </w:r>
      <w:r>
        <w:t>атериальное обеспечение участников спортивных мероприятий, проводимых в соответствии с календарным планом спортивно-массовых мероприятий Сосьвинского городского округа» неправомерно выплачена сумма по спортивным мероприятиям в размере 24 865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22"/>
        </w:tabs>
        <w:spacing w:line="317" w:lineRule="exact"/>
        <w:ind w:left="20" w:right="20"/>
      </w:pPr>
      <w:r>
        <w:t>в н</w:t>
      </w:r>
      <w:r>
        <w:t>арушение п.4.6. Положения «О расходовании средств на материальное обеспечение участников спортивных мероприятий, проводимых в соответствии с календарным планом спортивно-массовых мероприятий Сосьвинского городского округа» неправомерно выплачена сумма свер</w:t>
      </w:r>
      <w:r>
        <w:t>х установленных норм расходов средств на обеспечение автотранспортом участников спортивных мероприятий в размере 19 770 рублей 12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404"/>
        </w:tabs>
        <w:spacing w:line="317" w:lineRule="exact"/>
        <w:ind w:left="20" w:right="20"/>
      </w:pPr>
      <w:r>
        <w:t>в нарушение п.3.5.3 Учетной политики при проведении мероприятия, посвященного Дню работника культуры, без подтвержд</w:t>
      </w:r>
      <w:r>
        <w:t>ающих первичных документов неправомерно списаны ценные подарки на сумму 19 980 рублей.</w:t>
      </w:r>
    </w:p>
    <w:p w:rsidR="00000000" w:rsidRDefault="00064C3E">
      <w:pPr>
        <w:pStyle w:val="101"/>
        <w:ind w:left="20" w:right="20"/>
        <w:rPr>
          <w:rFonts w:ascii="MingLiU_HKSCS" w:hAnsi="MingLiU_HKSCS"/>
        </w:rPr>
      </w:pPr>
      <w:r>
        <w:t>По результатам проведенной проверки в бюджет Сосьвинского городского округа возмещено 74 530 рублей 25 копеек и подрядчиком ИП Старицын А.В. произведены невыполненные ра</w:t>
      </w:r>
      <w:r>
        <w:t>боты на сумму 3543 рубля 15 копеек.</w:t>
      </w:r>
    </w:p>
    <w:p w:rsidR="00000000" w:rsidRDefault="00064C3E">
      <w:pPr>
        <w:pStyle w:val="1110"/>
        <w:spacing w:before="395" w:line="240" w:lineRule="auto"/>
        <w:ind w:right="20"/>
        <w:rPr>
          <w:rFonts w:ascii="MingLiU_HKSCS" w:hAnsi="MingLiU_HKSCS"/>
          <w:noProof w:val="0"/>
        </w:rPr>
      </w:pPr>
      <w:r>
        <w:rPr>
          <w:noProof w:val="0"/>
        </w:rPr>
        <w:t>з</w:t>
      </w:r>
    </w:p>
    <w:p w:rsidR="00000000" w:rsidRDefault="00064C3E">
      <w:pPr>
        <w:pStyle w:val="101"/>
        <w:numPr>
          <w:ilvl w:val="1"/>
          <w:numId w:val="1"/>
        </w:numPr>
        <w:tabs>
          <w:tab w:val="left" w:pos="1194"/>
          <w:tab w:val="left" w:pos="6310"/>
        </w:tabs>
        <w:ind w:left="200" w:right="20" w:firstLine="520"/>
      </w:pPr>
      <w:r>
        <w:t>Муниципальное бюджетное</w:t>
      </w:r>
      <w:r>
        <w:tab/>
        <w:t xml:space="preserve">образовательное учреждение дополнительного образования детей Дом детского творчества п. Восточный проведена проверка соблюдения бюджетного законодательства и иных нормативно </w:t>
      </w:r>
      <w:r>
        <w:lastRenderedPageBreak/>
        <w:t xml:space="preserve">правовых актов, </w:t>
      </w:r>
      <w:r>
        <w:t>регулирующих бюджетные правоотношения, полноты и достоверности отчетности, соблюдение требований законодательства о контрактной системе в рамках полномочий, установленных частью 8 статьи 99 Федерального закона № 44-ФЗ за 2015 год.</w:t>
      </w:r>
    </w:p>
    <w:p w:rsidR="00000000" w:rsidRDefault="00064C3E">
      <w:pPr>
        <w:pStyle w:val="101"/>
        <w:ind w:left="20" w:right="20" w:firstLine="700"/>
        <w:rPr>
          <w:rFonts w:ascii="MingLiU_HKSCS" w:hAnsi="MingLiU_HKSCS"/>
        </w:rPr>
      </w:pPr>
      <w:r>
        <w:t>Установлены финансовые на</w:t>
      </w:r>
      <w:r>
        <w:t>рушения в использовании бюджетных средств на сумму 124 470 рублей 36 копеек: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404"/>
        </w:tabs>
        <w:spacing w:line="317" w:lineRule="exact"/>
        <w:ind w:left="20" w:right="20"/>
      </w:pPr>
      <w:r>
        <w:t>из-за отсутствия в протоколах мероприятий проведенных работниками неправомерно начислены и выплачены стимулирующие выплаты в размере 122 500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46"/>
        </w:tabs>
        <w:spacing w:line="317" w:lineRule="exact"/>
        <w:ind w:left="20" w:right="20"/>
      </w:pPr>
      <w:r>
        <w:t>в нарушение положения «О</w:t>
      </w:r>
      <w:r>
        <w:t>б оплате труда работников муниципального бюджетного образовательного учреждения дополнительного образования детей Дом детского творчества п. Восточный» педагогу - организатору в связи с юбилейной датой сверх установленного оклада неправомерно выплачена сум</w:t>
      </w:r>
      <w:r>
        <w:t>ма в размере 700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2"/>
        </w:tabs>
        <w:spacing w:line="317" w:lineRule="exact"/>
        <w:ind w:left="20" w:right="20"/>
      </w:pPr>
      <w:r>
        <w:t>в нарушение частей 5, 7 и 8 ст.34 Федерального закона № 44-ФЗ и Постановления РФ № 1063 от 25.11.2013 года в договоре № 73 от 08.06.2015 года с ИП Кондаковой Г.В. и договоре подряде № 2 от 25.05.2015 года с ООО «Калинка» неверно</w:t>
      </w:r>
      <w:r>
        <w:t xml:space="preserve"> прописаны условия об ответственности заказчика в части начисления штрафа, поставщика (подрядчика, исполнителя) в части порядка начисления пени и штрафа за неисполнение или ненадлежащее исполнение обязательств, предусмотренных договором;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41"/>
        </w:tabs>
        <w:spacing w:line="317" w:lineRule="exact"/>
        <w:ind w:left="20" w:right="20"/>
      </w:pPr>
      <w:r>
        <w:t>в нарушение п.З</w:t>
      </w:r>
      <w:r>
        <w:t xml:space="preserve"> ст.455 и ст. 432 ГК РФ в спецификации к договору № 73 от 08.06.2015 года с ИП Кондаковой отсутствует количество товара, цена и сумма поставляемого товара;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26"/>
        </w:tabs>
        <w:spacing w:line="317" w:lineRule="exact"/>
        <w:ind w:left="20" w:right="20"/>
      </w:pPr>
      <w:r>
        <w:t>в нарушение ч.2 ст.34 Федерального закона № 44-ФЗ «О контрактной системе в сфере закупок товаров,</w:t>
      </w:r>
      <w:r>
        <w:t xml:space="preserve"> работ, услуг для обеспечения государственных и муниципальных нужд» ИП Кондаковой Г.В. поставлены продукты питания отсутствующие в спецификации к договору № 73 от 08.06.2015 года;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7"/>
        </w:tabs>
        <w:spacing w:line="317" w:lineRule="exact"/>
        <w:ind w:left="20" w:right="20"/>
      </w:pPr>
      <w:r>
        <w:t>при списании продуктов питания неправомерно произведен расход в сумме 127</w:t>
      </w:r>
      <w:r>
        <w:t>0 рублей 36 копеек.</w:t>
      </w:r>
    </w:p>
    <w:p w:rsidR="00000000" w:rsidRDefault="00064C3E">
      <w:pPr>
        <w:pStyle w:val="101"/>
        <w:ind w:left="20" w:right="20" w:firstLine="700"/>
        <w:rPr>
          <w:rFonts w:ascii="MingLiU_HKSCS" w:hAnsi="MingLiU_HKSCS"/>
        </w:rPr>
      </w:pPr>
      <w:r>
        <w:t>Сумма в размере 1270 рублей 36 копеек возмещена в бюджет Сосьвинского городского округа.</w:t>
      </w:r>
    </w:p>
    <w:p w:rsidR="00000000" w:rsidRDefault="00064C3E">
      <w:pPr>
        <w:pStyle w:val="101"/>
        <w:ind w:left="20" w:right="20" w:firstLine="700"/>
        <w:rPr>
          <w:rFonts w:ascii="MingLiU_HKSCS" w:hAnsi="MingLiU_HKSCS"/>
        </w:rPr>
      </w:pPr>
      <w:r>
        <w:t>Из предоставленной информации о принятых мерах от начальника отраслевого органа администрации Сосьвинского городского округа «Управление образовани</w:t>
      </w:r>
      <w:r>
        <w:t>я» С.А. Кураковой от 04.05.2016 года № 756 вопрос, о привлечении к дисциплинарной ответственности лиц, допустивших данные нарушения, будет рассмотрен в случае представления Серовской прокуратуры по данному делу.</w:t>
      </w:r>
    </w:p>
    <w:p w:rsidR="00000000" w:rsidRDefault="00064C3E">
      <w:pPr>
        <w:pStyle w:val="101"/>
        <w:ind w:left="20" w:right="20" w:firstLine="700"/>
        <w:rPr>
          <w:rFonts w:ascii="MingLiU_HKSCS" w:hAnsi="MingLiU_HKSCS"/>
        </w:rPr>
      </w:pPr>
      <w:r>
        <w:t>Приказом МБОУ ДОД ДДТ п. Восточный от 24.03.</w:t>
      </w:r>
      <w:r>
        <w:t>2016 года № 26-Д Замараевой И.В. был объявлен выговор.</w:t>
      </w:r>
    </w:p>
    <w:p w:rsidR="00000000" w:rsidRDefault="00064C3E">
      <w:pPr>
        <w:pStyle w:val="101"/>
        <w:numPr>
          <w:ilvl w:val="0"/>
          <w:numId w:val="2"/>
        </w:numPr>
        <w:tabs>
          <w:tab w:val="left" w:pos="1050"/>
        </w:tabs>
        <w:spacing w:before="300"/>
        <w:ind w:left="200" w:right="20" w:firstLine="520"/>
      </w:pPr>
      <w:r>
        <w:t>Муниципальное бюджетное дошкольное образовательное учреждение детский сад № 1 «Березка» проведена проверка отдельных вопросов финансово - хозяйственной деятельности за 2015 год.</w:t>
      </w:r>
    </w:p>
    <w:p w:rsidR="00000000" w:rsidRDefault="00064C3E">
      <w:pPr>
        <w:pStyle w:val="121"/>
        <w:ind w:left="300" w:right="20"/>
        <w:rPr>
          <w:rFonts w:ascii="MingLiU_HKSCS" w:hAnsi="MingLiU_HKSCS"/>
        </w:rPr>
      </w:pPr>
      <w:r>
        <w:t>Установлены финансо</w:t>
      </w:r>
      <w:r>
        <w:t>вые нарушения в использовании бюджетных средств на сумму 231 852 рубля 23 копейки: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612"/>
        </w:tabs>
        <w:spacing w:line="317" w:lineRule="exact"/>
        <w:ind w:left="300" w:right="20"/>
      </w:pPr>
      <w:r>
        <w:t>в нарушение частей 5, 7 и 8 ст.34 Федерального закона № 44-ФЗ и Постановления РФ № 1063 от 25.11.2013 года в договорах с ООО «СК- ЛИДЕР» неверно прописаны условия об отве</w:t>
      </w:r>
      <w:r>
        <w:t xml:space="preserve">тственности заказчика в части начисления штрафа, поставщика </w:t>
      </w:r>
      <w:r>
        <w:lastRenderedPageBreak/>
        <w:t>(подрядчика, исполнителя) в части порядка начисления пени и штрафа за неисполнение или ненадлежащее исполнение обязательств, предусмотренных договором;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636"/>
        </w:tabs>
        <w:spacing w:line="317" w:lineRule="exact"/>
        <w:ind w:left="300" w:right="20"/>
      </w:pPr>
      <w:r>
        <w:t>из-за отсутствия в протоколах мероприятий</w:t>
      </w:r>
      <w:r>
        <w:t xml:space="preserve"> проведенных работниками неправомерно начислены и выплачены стимулирующие выплаты в размере 222 ООО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478"/>
        </w:tabs>
        <w:spacing w:line="317" w:lineRule="exact"/>
        <w:ind w:left="300" w:right="20"/>
      </w:pPr>
      <w:r>
        <w:t>в нарушение п.1 ст.95 и ч.2 ст.34 Федерального закона № 44-ФЗ по договору № 622 от 11.11.2015 года с ООО «ФАКТОР РОСТА» изменена цена договора на</w:t>
      </w:r>
      <w:r>
        <w:t xml:space="preserve"> 267 рублей из-за не соответствия спецификации к договору и поставленному товару;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487"/>
        </w:tabs>
        <w:spacing w:line="317" w:lineRule="exact"/>
        <w:ind w:left="300" w:right="20"/>
      </w:pPr>
      <w:r>
        <w:t xml:space="preserve">в нарушение п.З ст. 455 ГК РФ в условиях договоров № 55 от 12.10.2015 года с ООО «Дары земли и солнца» и № 60 от 12.10.2015 года с ООО «Премьер Трейд», № 59 от 12.10.2015 </w:t>
      </w:r>
      <w:r>
        <w:t>года с ООО «Мясодел» отсутствует возможность определить наименование товара по группам, количества и цену поставляемого товара;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530"/>
        </w:tabs>
        <w:spacing w:line="317" w:lineRule="exact"/>
        <w:ind w:left="300" w:right="20"/>
      </w:pPr>
      <w:r>
        <w:t>в нарушение ч.8 ст.85 Федерального закона № 44-ФЗ к договору № 60 от 12.10.2015 года с ООО «Премьер Трейд» отсутствует доп. с</w:t>
      </w:r>
      <w:r>
        <w:t>оглашение на сумму не исполнения договора в размере 9412 рублей 86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516"/>
        </w:tabs>
        <w:spacing w:line="317" w:lineRule="exact"/>
        <w:ind w:left="300" w:right="20"/>
      </w:pPr>
      <w:r>
        <w:t>в нарушение п.7 приказа № 157н от 01.12.2010 года недостоверно отражены остатки продуктов питания на счетах бухгалтерского учета на 01.11.2015 года в размере 172 рубля 37 копеек.</w:t>
      </w:r>
    </w:p>
    <w:p w:rsidR="00000000" w:rsidRDefault="00064C3E">
      <w:pPr>
        <w:pStyle w:val="101"/>
        <w:ind w:right="20" w:firstLine="720"/>
        <w:rPr>
          <w:rFonts w:ascii="MingLiU_HKSCS" w:hAnsi="MingLiU_HKSCS"/>
        </w:rPr>
      </w:pPr>
      <w:r>
        <w:t>Из предоставленной информации о принятых мерах от начальника отраслевого органа администрации Сосьвинского городского округа «Управление образования» С.А. Кураковой от 17.06.2016 года № 995/1 вопрос, о привлечении к дисциплинарной ответственности лиц, доп</w:t>
      </w:r>
      <w:r>
        <w:t>устившие данные нарушения, будет рассмотрен в случае представления Серовской прокуратуры по данному делу.</w:t>
      </w:r>
    </w:p>
    <w:p w:rsidR="00000000" w:rsidRDefault="00064C3E">
      <w:pPr>
        <w:pStyle w:val="101"/>
        <w:spacing w:before="296" w:line="322" w:lineRule="exact"/>
        <w:ind w:right="20" w:firstLine="720"/>
        <w:rPr>
          <w:rFonts w:ascii="MingLiU_HKSCS" w:hAnsi="MingLiU_HKSCS"/>
        </w:rPr>
      </w:pPr>
      <w:r>
        <w:t>4. Отраслевой орган администрации Сосьвинского городского округа «Управление по делам культуры, молодежи и спорта» проведена проверка соблюдения бюдже</w:t>
      </w:r>
      <w:r>
        <w:t>тного законодательства и иных нормативно правовых актов, регулирующих бюджетные правоотношения, полноты и достоверности отчетности, соблюдение требований законодательства о контрактной системе в рамках полномочий, установленных частью 8 статьи 99 Федеральн</w:t>
      </w:r>
      <w:r>
        <w:t>ого закона № 44-ФЗ за 2015 год.</w:t>
      </w:r>
    </w:p>
    <w:p w:rsidR="00000000" w:rsidRDefault="00064C3E">
      <w:pPr>
        <w:pStyle w:val="121"/>
        <w:spacing w:line="322" w:lineRule="exact"/>
        <w:ind w:left="300" w:right="20"/>
        <w:rPr>
          <w:rFonts w:ascii="MingLiU_HKSCS" w:hAnsi="MingLiU_HKSCS"/>
        </w:rPr>
      </w:pPr>
      <w:r>
        <w:t>Установлены финансовые нарушения в использовании бюджетных средств на сумму 82 201 рубль: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54"/>
        </w:tabs>
        <w:spacing w:line="322" w:lineRule="exact"/>
        <w:ind w:right="20"/>
      </w:pPr>
      <w:r>
        <w:t>при проведении торжественного вручения персональных поздравлений главой Сосьвинского городского округа, в связи с юбилейными датами</w:t>
      </w:r>
      <w:r>
        <w:t>, начиная с 90- летия, неправомерно израсходована сумма в размере 3000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182"/>
        </w:tabs>
        <w:spacing w:line="322" w:lineRule="exact"/>
        <w:ind w:right="20"/>
        <w:sectPr w:rsidR="00000000">
          <w:footerReference w:type="default" r:id="rId8"/>
          <w:pgSz w:w="11905" w:h="16837"/>
          <w:pgMar w:top="614" w:right="423" w:bottom="1092" w:left="1042" w:header="611" w:footer="1092" w:gutter="0"/>
          <w:cols w:space="720"/>
          <w:noEndnote/>
          <w:titlePg/>
          <w:docGrid w:linePitch="360"/>
        </w:sectPr>
      </w:pPr>
      <w:r>
        <w:t>при проведении на территории Сосьвинского городского округа празднования 70- й годовщины Победы в Великой Отечественной войне 1941-1945 годов в нарушение п.3.6.3 Учетной поли</w:t>
      </w:r>
      <w:r>
        <w:t>тики неправомерно списаны с учета ценные подарки на сумму 40 349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89"/>
        </w:tabs>
        <w:spacing w:before="4" w:line="317" w:lineRule="exact"/>
        <w:ind w:left="20" w:right="20"/>
      </w:pPr>
      <w:r>
        <w:lastRenderedPageBreak/>
        <w:t>при проведении мероприятий, посвященных Дню пенсионера на территории Сосьвинского городского округа, неправомерно израсходован</w:t>
      </w:r>
      <w:r>
        <w:t>а сумма в размере 3 600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22"/>
        </w:tabs>
        <w:spacing w:line="317" w:lineRule="exact"/>
        <w:ind w:left="20" w:right="20"/>
      </w:pPr>
      <w:r>
        <w:t>при проведение мероприятий, посвященных Международному дню инвалидов в нарушении п.3.6.3 Учетной политики неправомерно списаны с учета ценные подарки на сумму 15 ООО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65"/>
        </w:tabs>
        <w:spacing w:line="317" w:lineRule="exact"/>
        <w:ind w:left="20" w:right="20"/>
      </w:pPr>
      <w:r>
        <w:t>при проведении праздника для многодетных сем</w:t>
      </w:r>
      <w:r>
        <w:t>ей «Я, ты, он, она - вместе дружная семья» посвященного Дню семьи неправомерно списаны ценные призы на сумму 3852 рубля;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56"/>
        </w:tabs>
        <w:spacing w:line="317" w:lineRule="exact"/>
        <w:ind w:left="20" w:right="20"/>
      </w:pPr>
      <w:r>
        <w:t>при проведении благотворительной новогодней елки главы Сосьвинского городского округа для детей-инвалидов, находящихся под опекой, и</w:t>
      </w:r>
      <w:r>
        <w:t xml:space="preserve"> в малообеспеченных семьях в нарушение п. 3.6.3 Учетной политики неправомерно списаны с учета новогодние подарки на сумму 16 400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2"/>
        </w:tabs>
        <w:spacing w:line="317" w:lineRule="exact"/>
        <w:ind w:left="20" w:right="20"/>
      </w:pPr>
      <w:r>
        <w:t>в нарушение частей 5, 7 и 8 ст.34 Федерального закона № 44-ФЗ и Постановления РФ № 1063 от 25.11.2013 года в договор</w:t>
      </w:r>
      <w:r>
        <w:t>е № 1 от 08.09.2015 года с ИП Загайновым А.В. неверно прописаны условия об ответственности заказчика в части начисления штрафа, поставщика (подрядчика, исполнителя) в части порядка начисления пени и штрафа за неисполнение или ненадлежащее исполнение обязат</w:t>
      </w:r>
      <w:r>
        <w:t>ельств, предусмотренных договором;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70"/>
        </w:tabs>
        <w:spacing w:line="317" w:lineRule="exact"/>
        <w:ind w:left="20" w:right="20"/>
      </w:pPr>
      <w:r>
        <w:t>в нарушение п. 1.1 договора № 1 от 08.09.2015 года с ИП Загайновым А.В. подрядчиком нарушены сроки выполнения работ на 7 дней, а в нарушение п.2.2 заказчиком нарушены сроки оплаты на 3 рабочих дня. В нарушение ч.З ст.9</w:t>
      </w:r>
      <w:r>
        <w:t>4 Федерального закона № 44-ФЗ заказчиком (подрядчиком) не применялись меры ответственности за нарушение условий договора.</w:t>
      </w:r>
    </w:p>
    <w:p w:rsidR="00000000" w:rsidRDefault="00064C3E">
      <w:pPr>
        <w:pStyle w:val="21"/>
        <w:spacing w:line="317" w:lineRule="exact"/>
        <w:ind w:right="20"/>
        <w:rPr>
          <w:rFonts w:ascii="MingLiU_HKSCS" w:hAnsi="MingLiU_HKSCS"/>
        </w:rPr>
      </w:pPr>
      <w:r>
        <w:t xml:space="preserve">Сумма 10 452 рубля возмещена в бюджет Сосьвинского городского округа. Из предоставленной информации о принятых мерах от директора МКУ </w:t>
      </w:r>
      <w:r>
        <w:t>«ЦБ СГО» С.В. Мерзляковой от 17.06.2016 года № 94, за отсутствие контроля по принятию первичных документов и допущенные нарушения по ведению бухгалтерского учета, бухгалтер привлечен к дисциплинарной ответственности.</w:t>
      </w:r>
    </w:p>
    <w:p w:rsidR="00000000" w:rsidRDefault="00064C3E">
      <w:pPr>
        <w:pStyle w:val="101"/>
        <w:spacing w:before="296" w:line="322" w:lineRule="exact"/>
        <w:ind w:left="20" w:right="20" w:firstLine="700"/>
        <w:rPr>
          <w:rFonts w:ascii="MingLiU_HKSCS" w:hAnsi="MingLiU_HKSCS"/>
        </w:rPr>
      </w:pPr>
      <w:r>
        <w:t>5. Муниципальное бюджетное общеобразова</w:t>
      </w:r>
      <w:r>
        <w:t>тельное учреждение средняя общеобразовательная школа № 1 п. Восточный проведена проверка соблюдения бюджетного законодательства и иных нормативно правовых актов, регулирующих бюджетные правоотношения, полноты и достоверности отчетности, соблюдение требован</w:t>
      </w:r>
      <w:r>
        <w:t>ий законодательства о контрактной системе в рамках полномочий, установленных частью 8 статьи 99 Федерального закона № 44-ФЗ за 2015 год.</w:t>
      </w:r>
    </w:p>
    <w:p w:rsidR="00000000" w:rsidRDefault="00064C3E">
      <w:pPr>
        <w:pStyle w:val="101"/>
        <w:spacing w:line="322" w:lineRule="exact"/>
        <w:ind w:left="20" w:right="20" w:firstLine="700"/>
        <w:rPr>
          <w:rFonts w:ascii="MingLiU_HKSCS" w:hAnsi="MingLiU_HKSCS"/>
        </w:rPr>
      </w:pPr>
      <w:r>
        <w:t>Установлены финансовые нарушения в использовании бюджетных средств на сумму 739 811 рублей 65 копеек: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2"/>
        </w:tabs>
        <w:spacing w:line="322" w:lineRule="exact"/>
        <w:ind w:left="20" w:right="20"/>
      </w:pPr>
      <w:r>
        <w:t>в нарушение ча</w:t>
      </w:r>
      <w:r>
        <w:t xml:space="preserve">стей 5, 7 и 8 ст.34 Федерального закона № 44-ФЗ и Постановления РФ № 1063 от 25.11.2013 года в договорах неверно прописаны условия об ответственности заказчика в части начисления штрафа, поставщика (подрядчика, исполнителя) в части порядка начисления пени </w:t>
      </w:r>
      <w:r>
        <w:t>и штрафа за неисполнение или ненадлежащее исполнение обязательств, предусмотренных контрактом;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03"/>
        </w:tabs>
        <w:spacing w:line="322" w:lineRule="exact"/>
        <w:ind w:left="20" w:right="20"/>
      </w:pPr>
      <w:r>
        <w:t>в нарушение ч.8 ст.95 Федерального закона № 44-ФЗ не были заключены дополнительные соглашения о расторжении договоров на поставку продуктов питания на суммы н</w:t>
      </w:r>
      <w:r>
        <w:t>еисполнения договоров;</w:t>
      </w:r>
    </w:p>
    <w:p w:rsidR="00000000" w:rsidRDefault="00064C3E">
      <w:pPr>
        <w:pStyle w:val="21"/>
        <w:spacing w:before="219" w:line="240" w:lineRule="auto"/>
        <w:ind w:left="5120"/>
        <w:rPr>
          <w:rFonts w:ascii="MingLiU_HKSCS" w:hAnsi="MingLiU_HKSCS"/>
        </w:rPr>
      </w:pPr>
      <w:r>
        <w:lastRenderedPageBreak/>
        <w:t>б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50"/>
        </w:tabs>
        <w:spacing w:line="317" w:lineRule="exact"/>
        <w:ind w:left="20" w:right="20"/>
      </w:pPr>
      <w:r>
        <w:t>в нарушение п.З ст. 455 ГК РФ в условиях договоров на поставку продуктов питания отсутствует возможность определить наименование товара по группам, количество и цену поставляемого товара;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13"/>
        </w:tabs>
        <w:spacing w:line="317" w:lineRule="exact"/>
        <w:ind w:left="20" w:right="20"/>
      </w:pPr>
      <w:r>
        <w:t>в нарушение п. 1.1 ст.94 Федерального</w:t>
      </w:r>
      <w:r>
        <w:t xml:space="preserve"> закона № 44-ФЗ заказчиком не произведена в надлежащем порядке приемка выполненных работ по договорам № 05-15-дп от 15.06.2015 года с ИП Рычков А.Е, № 27 от 19.05.2015 года с ООО «КилоВольтСервис». Неправомерно выплачена сумма в размере 12781 рубль;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7"/>
        </w:tabs>
        <w:spacing w:line="317" w:lineRule="exact"/>
        <w:ind w:left="20" w:right="20"/>
      </w:pPr>
      <w:r>
        <w:t>в н</w:t>
      </w:r>
      <w:r>
        <w:t>арушение Положения «О стимулирующих выплатах работникам МБОУ СОШ № 1 п. Восточный» неправомерно выплачена сумма из бюджета Сосьвинского городского округа в размере 210 250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7"/>
        </w:tabs>
        <w:spacing w:line="317" w:lineRule="exact"/>
        <w:ind w:left="20" w:right="20"/>
      </w:pPr>
      <w:r>
        <w:t>в нарушение Положения «Об оказании материальной помощи работникам МБОУ СО</w:t>
      </w:r>
      <w:r>
        <w:t>Ш № 1 п. Восточный» неправомерно выплачена сумма в размере 117 800 рублей, в том числе из местного бюджета в размере 64 300 рублей, за счет средств областного бюджета в размере 53 500 рублей.</w:t>
      </w:r>
    </w:p>
    <w:p w:rsidR="00000000" w:rsidRDefault="00064C3E">
      <w:pPr>
        <w:pStyle w:val="121"/>
        <w:ind w:left="300"/>
        <w:rPr>
          <w:rFonts w:ascii="MingLiU_HKSCS" w:hAnsi="MingLiU_HKSCS"/>
        </w:rPr>
      </w:pPr>
      <w:r>
        <w:t>Сумма 12781 рубль возмещена в бюджет Сосьвинского городского окр</w:t>
      </w:r>
      <w:r>
        <w:t>уга.</w:t>
      </w:r>
    </w:p>
    <w:p w:rsidR="00000000" w:rsidRDefault="00064C3E">
      <w:pPr>
        <w:pStyle w:val="101"/>
        <w:spacing w:line="322" w:lineRule="exact"/>
        <w:ind w:left="20" w:right="20" w:firstLine="700"/>
        <w:rPr>
          <w:rFonts w:ascii="MingLiU_HKSCS" w:hAnsi="MingLiU_HKSCS"/>
        </w:rPr>
      </w:pPr>
      <w:r>
        <w:t>Из предоставленной информации о принятых мерах от И.о. начальника отраслевого органа администрации Сосьвинского городского округа «Управление образования» С.А. Киселевой вопрос, о привлечении к дисциплинарной ответственности лиц, допустившие данные на</w:t>
      </w:r>
      <w:r>
        <w:t>рушения, будет рассмотрен в случае представления Серовской прокуратуры по данному делу.</w:t>
      </w:r>
    </w:p>
    <w:p w:rsidR="00000000" w:rsidRDefault="00064C3E">
      <w:pPr>
        <w:pStyle w:val="101"/>
        <w:tabs>
          <w:tab w:val="left" w:pos="8170"/>
        </w:tabs>
        <w:spacing w:before="304"/>
        <w:ind w:left="20" w:firstLine="700"/>
        <w:rPr>
          <w:rFonts w:ascii="MingLiU_HKSCS" w:hAnsi="MingLiU_HKSCS"/>
        </w:rPr>
      </w:pPr>
      <w:r>
        <w:t>6. Муниципальное бюджетное общеобразовательное</w:t>
      </w:r>
      <w:r>
        <w:tab/>
        <w:t>учреждение</w:t>
      </w:r>
    </w:p>
    <w:p w:rsidR="00000000" w:rsidRDefault="00064C3E">
      <w:pPr>
        <w:pStyle w:val="a6"/>
        <w:spacing w:line="317" w:lineRule="exact"/>
        <w:ind w:left="20" w:right="20"/>
        <w:rPr>
          <w:rFonts w:ascii="MingLiU_HKSCS" w:hAnsi="MingLiU_HKSCS"/>
        </w:rPr>
      </w:pPr>
      <w:r>
        <w:t>дополнительного образования Сосьвинского городского округа «Детская школа искусств» проведена проверка отдельн</w:t>
      </w:r>
      <w:r>
        <w:t>ых вопросов финансово - хозяйственной деятельности за 2015 год.</w:t>
      </w:r>
    </w:p>
    <w:p w:rsidR="00000000" w:rsidRDefault="00064C3E">
      <w:pPr>
        <w:pStyle w:val="121"/>
        <w:ind w:left="300" w:right="20"/>
        <w:rPr>
          <w:rFonts w:ascii="MingLiU_HKSCS" w:hAnsi="MingLiU_HKSCS"/>
        </w:rPr>
      </w:pPr>
      <w:r>
        <w:t>Установлены финансовые нарушения в использовании бюджетных средств на сумму 67 367 рублей 10 копеек: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2"/>
        </w:tabs>
        <w:spacing w:line="317" w:lineRule="exact"/>
        <w:ind w:left="20" w:right="20"/>
      </w:pPr>
      <w:r>
        <w:t xml:space="preserve">в нарушение частей 5, 7 и 8 ст.34 Федерального закона № 44-ФЗ и Постановления РФ № 1063 </w:t>
      </w:r>
      <w:r>
        <w:t>от 25.11.2013 года в договорах № 01 от 07.04.2015 года с ИП Рычков Р.А. и № 12 от 01.06.2015 года с ООО «Уральский строительный сервис» неверно прописаны условия об ответственности заказчика в части начисления штрафа, поставщика (подрядчика, исполнителя) в</w:t>
      </w:r>
      <w:r>
        <w:t xml:space="preserve"> части порядка начисления пени и штрафа за неисполнение или ненадлежащее исполнение обязательств, предусмотренных контрактом;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84"/>
        </w:tabs>
        <w:spacing w:line="317" w:lineRule="exact"/>
        <w:ind w:left="20" w:right="20"/>
      </w:pPr>
      <w:r>
        <w:t>в нарушение п. 5.3 приказа № 1128 от 26.12.2006 года «Об утверждении и введении в действие требований к составу и порядку веден</w:t>
      </w:r>
      <w:r>
        <w:t>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по догов</w:t>
      </w:r>
      <w:r>
        <w:t>ору подряда № 01 от 07.04.2015 года с ИП Рычков Р.А. отсутствуют акты скрытых работ;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98"/>
        </w:tabs>
        <w:spacing w:line="317" w:lineRule="exact"/>
        <w:ind w:left="20" w:right="20"/>
      </w:pPr>
      <w:r>
        <w:t>в нарушение абзаца 3 статьи 70, пункта 2 статьи 161, статьи 162, пунктов 3,4 статьи 219 Бюджетного кодекса РФ, пункта 1 статьи 746 Гражданского кодекса РФ подрядчику ОО</w:t>
      </w:r>
      <w:r>
        <w:t>О «Уральский строительный сервис» оплачены фактически невыполненные объемы работ в размере 1420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7"/>
        </w:tabs>
        <w:spacing w:line="317" w:lineRule="exact"/>
        <w:ind w:left="20" w:right="20"/>
      </w:pPr>
      <w:r>
        <w:t xml:space="preserve">в нарушение пункта 72 главы 8, пункта 7 главы 2 Положения работникам МБОУ ДО СГО «Детская школа искусств» из бюджета Сосьвинского городского округа </w:t>
      </w:r>
      <w:r>
        <w:lastRenderedPageBreak/>
        <w:t>н</w:t>
      </w:r>
      <w:r>
        <w:t>еправомерно начислена и выплачена сумма стимулирующих выплат в размере 65 947 рублей 10 копеек.</w:t>
      </w:r>
    </w:p>
    <w:p w:rsidR="00000000" w:rsidRDefault="00064C3E">
      <w:pPr>
        <w:pStyle w:val="101"/>
        <w:ind w:left="20" w:right="20"/>
        <w:rPr>
          <w:rFonts w:ascii="MingLiU_HKSCS" w:hAnsi="MingLiU_HKSCS"/>
        </w:rPr>
      </w:pPr>
      <w:r>
        <w:t>В Финансовое управление администрации Сосьвинского городского округа директором МБОУ ДО СГО «Детская школа искусств» И. С. Черемных представлено возражение к ак</w:t>
      </w:r>
      <w:r>
        <w:t>ту проверки от 01.09.2016 года № 42.</w:t>
      </w:r>
    </w:p>
    <w:p w:rsidR="00000000" w:rsidRDefault="00064C3E">
      <w:pPr>
        <w:pStyle w:val="101"/>
        <w:ind w:left="20" w:right="20"/>
        <w:rPr>
          <w:rFonts w:ascii="MingLiU_HKSCS" w:hAnsi="MingLiU_HKSCS"/>
        </w:rPr>
      </w:pPr>
      <w:r>
        <w:t>Финансовым управлением администрации Сосьвинского городского округа дано заключение на возражение МБОУ ДО СГО «Детская школа искусств» от 06.09.2016 года № 297 и акт проверки оставлен без изменений.</w:t>
      </w:r>
    </w:p>
    <w:p w:rsidR="00000000" w:rsidRDefault="00064C3E">
      <w:pPr>
        <w:pStyle w:val="21"/>
        <w:spacing w:line="317" w:lineRule="exact"/>
        <w:ind w:right="20"/>
        <w:rPr>
          <w:rFonts w:ascii="MingLiU_HKSCS" w:hAnsi="MingLiU_HKSCS"/>
        </w:rPr>
      </w:pPr>
      <w:r>
        <w:t>Сумма 1420 рублей во</w:t>
      </w:r>
      <w:r>
        <w:t>змещена в бюджет Сосьвинского городского округа. 7. Муниципальное бюджетное общеобразовательное учреждение средняя общеобразовательная школа № 2 п. Восточный проведена проверка отдельных вопросов финансово - хозяйственной деятельности за 2015 год.</w:t>
      </w:r>
    </w:p>
    <w:p w:rsidR="00000000" w:rsidRDefault="00064C3E">
      <w:pPr>
        <w:pStyle w:val="21"/>
        <w:spacing w:line="317" w:lineRule="exact"/>
        <w:rPr>
          <w:rFonts w:ascii="MingLiU_HKSCS" w:hAnsi="MingLiU_HKSCS"/>
        </w:rPr>
      </w:pPr>
      <w:r>
        <w:t>Установл</w:t>
      </w:r>
      <w:r>
        <w:t>ены финансовые нарушения на сумму 651 398 рублей 58 копеек: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7"/>
        </w:tabs>
        <w:spacing w:line="317" w:lineRule="exact"/>
        <w:ind w:left="20" w:right="20"/>
      </w:pPr>
      <w:r>
        <w:t>в нарушение частей 5, 7 и 8 ст.34 Федерального закона № 44-ФЗ и Постановления РФ № 1063 от 25.11.2013 года в договорах № 8от 18.09.2015 года с ИП Скобелев А.Д., № 1 от 30.10.2015 года с ООО «Ур</w:t>
      </w:r>
      <w:r>
        <w:t>алСтройГарант» неверно прописаны условия об ответственности заказчика в части начисления штрафа, поставщика (подрядчика, исполнителя) в части порядка начисления пени и штрафа за неисполнение или ненадлежащее исполнение обязательств, предусмотренных контрак</w:t>
      </w:r>
      <w:r>
        <w:t>том;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98"/>
        </w:tabs>
        <w:spacing w:line="317" w:lineRule="exact"/>
        <w:ind w:left="20" w:right="20"/>
      </w:pPr>
      <w:r>
        <w:t>в нарушение пункта 5 подпункта 2а приказа Министерства экономического развития РФ в плане графике неверно установлена целевая статья на приобретение продуктов питания;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02"/>
        </w:tabs>
        <w:spacing w:line="317" w:lineRule="exact"/>
        <w:ind w:left="20" w:right="20"/>
      </w:pPr>
      <w:r>
        <w:t xml:space="preserve">в нарушение пункта 3 статьи 455, статьи 432 ГК РФ в спецификации к договорам </w:t>
      </w:r>
      <w:r>
        <w:t>№ 4 от 20.01.2015, № 3 от 20.01.2015, № 2 от 17.06.2015 года, № 5 от 31.08.2015 с единственным поставщиком ИП Кондакова Г.В. отсутствуют количество, цена и сумма товара;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41"/>
        </w:tabs>
        <w:spacing w:line="317" w:lineRule="exact"/>
        <w:ind w:left="20" w:right="20"/>
      </w:pPr>
      <w:r>
        <w:t>при анализе цен на закупки продуктов питания установлено, что неприменение метода с</w:t>
      </w:r>
      <w:r>
        <w:t>опоставимых рыночных цен привело к заключению договоров по завышенным ценам;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36"/>
        </w:tabs>
        <w:spacing w:line="317" w:lineRule="exact"/>
        <w:ind w:left="20" w:right="20"/>
      </w:pPr>
      <w:r>
        <w:t>в нарушение статьи 34 Бюджетного кодекса РФ неэффективное использование бюджетных средств и средств родительской платы составило 85334 рубля 52 копейки;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70"/>
        </w:tabs>
        <w:spacing w:line="317" w:lineRule="exact"/>
        <w:ind w:left="20" w:right="20"/>
      </w:pPr>
      <w:r>
        <w:t>в нарушение пункта</w:t>
      </w:r>
      <w:r>
        <w:t xml:space="preserve"> 2 статьи 19 Федерального закона № 44-ФЗ на питание учащихся МБОУ СОШ № 2 п. Восточный приобретались продукты питания, имеющие избыточные потребительские свойства;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36"/>
        </w:tabs>
        <w:spacing w:line="317" w:lineRule="exact"/>
        <w:ind w:left="20" w:right="20"/>
      </w:pPr>
      <w:r>
        <w:t>в нарушение постановления администрации Сосьвинского городского округа от 28.10.2014 года</w:t>
      </w:r>
      <w:r>
        <w:t xml:space="preserve"> № 102 «Об обеспечении питанием обучающихся муниципальных казенных и бюджетных общеобразовательных учреждений Сосьвинского городского округа в 2014 году» в результате завышения норм стоимости дневного рациона для обучающихся начальных классов неправомерно </w:t>
      </w:r>
      <w:r>
        <w:t>израсходована сумма в размере 7312 рублей 40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41"/>
        </w:tabs>
        <w:spacing w:line="317" w:lineRule="exact"/>
        <w:ind w:left="20" w:right="20"/>
      </w:pPr>
      <w:r>
        <w:t>в нарушение пункта 1 статьи 746 Гражданского кодекса РФ, пункта 5 порядка определения объема и условий предоставления субсидий из местного бюджета муниципальным бюджетным и муниципальным автономным уч</w:t>
      </w:r>
      <w:r>
        <w:t>реждениям на иные цели, пунктов 2.1, 4.2.1,6.2 контракта от 11.08.2015 года № 0362300331115000003- 0261959-02 с ООО «УралСтройГарант» и пунктов 1.1,4.1 контракта от 02.11.2015 года № 13 с ИП Рычков Р.А. установлено неправомерное использование средств в раз</w:t>
      </w:r>
      <w:r>
        <w:t xml:space="preserve">мере 72 325 рублей (субсидии областного бюджета в размере 14645,30 руб., средства </w:t>
      </w:r>
      <w:r>
        <w:lastRenderedPageBreak/>
        <w:t>местного бюджета в размере 42132,1 руб., средства федерального бюджета в размере 15547,6 рублей), выразившихся в оплате подрядчику фактически не выполненных работ;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22"/>
        </w:tabs>
        <w:spacing w:line="317" w:lineRule="exact"/>
        <w:ind w:left="40" w:right="40"/>
      </w:pPr>
      <w:r>
        <w:t>необосн</w:t>
      </w:r>
      <w:r>
        <w:t>ованно, начислена и выплачена сумма за расширение зоны обслуживания шеф-повару и специалисту по кадрам в размере 12857 рублей 46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85"/>
        </w:tabs>
        <w:spacing w:line="317" w:lineRule="exact"/>
        <w:ind w:left="40" w:right="40"/>
      </w:pPr>
      <w:r>
        <w:t>в нарушение пункта 4.9 главы 4 Положения МБОУ СОШ № 2 п. Восточный неправомерно начислена и выплачена премия директо</w:t>
      </w:r>
      <w:r>
        <w:t>ру Л.П. Белкиной в размере 10 000 рублей;</w:t>
      </w:r>
    </w:p>
    <w:p w:rsidR="00000000" w:rsidRDefault="00064C3E">
      <w:pPr>
        <w:pStyle w:val="a6"/>
        <w:spacing w:before="4" w:line="312" w:lineRule="exact"/>
        <w:ind w:left="40" w:right="40"/>
        <w:rPr>
          <w:rFonts w:ascii="MingLiU_HKSCS" w:hAnsi="MingLiU_HKSCS"/>
        </w:rPr>
      </w:pPr>
      <w:r>
        <w:t>-в нарушение пункта 7.1 главы 7 Положения МБОУ СОШ № 2 п. Восточный в протоколах заседания комиссии по стимулированию отсутствуют баллы за показатели критериев по каждому работнику и сумма одного балла. В связи с д</w:t>
      </w:r>
      <w:r>
        <w:t>анным нарушением произвести расчет правильности начисления стимулирующих выплат не представляется возможным;</w:t>
      </w:r>
    </w:p>
    <w:p w:rsidR="00000000" w:rsidRDefault="00064C3E">
      <w:pPr>
        <w:pStyle w:val="21"/>
        <w:numPr>
          <w:ilvl w:val="0"/>
          <w:numId w:val="1"/>
        </w:numPr>
        <w:tabs>
          <w:tab w:val="left" w:pos="266"/>
        </w:tabs>
        <w:spacing w:line="317" w:lineRule="exact"/>
        <w:ind w:left="40" w:right="40"/>
      </w:pPr>
      <w:r>
        <w:t>в нарушение части 3 статьи 135 Трудового кодекса РФ критерии на премирование работников приняты в разрез действующего законодательства. Неправом</w:t>
      </w:r>
      <w:r>
        <w:t>ерно начислена и выплачена сумма в размере 128 500 рублей.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Сумма к возмещению в бюджет Сосьвинского городского округа составила 79637 рублей 40 копеек.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В Финансовое управление администрации Сосьвинского городского округа директором МБОУ СОШ № 2 п. Восточны</w:t>
      </w:r>
      <w:r>
        <w:t>й Л.П. Белкиной представлено возражение к акту проверки (без номера).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Финансовым управлением администрации Сосьвинского городского округа дано заключение на возражение МБОУ СОШ № 2 п. Восточный от 26.10.2016 года № 398 и акт проверки оставлен без изменений</w:t>
      </w:r>
      <w:r>
        <w:t>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Из предоставленной информации о принятых мерах от начальника отраслевого органа администрации Сосьвинского городского округа «Управление образования» С. А. Кураковой вопрос, о привлечении к дисциплинарной ответственности лиц, допустившие данные нарушения</w:t>
      </w:r>
      <w:r>
        <w:t>, будет рассмотрен в случае представления Серовской прокуратуры по данному делу.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Финансовым управлением администрации Сосьвинского городского округа в адрес директора МБОУ СОШ № 2 п. Восточный Л.П. Белкиной и начальника отраслевого органа администрации Сос</w:t>
      </w:r>
      <w:r>
        <w:t>ьвинского округа «Управление образования» С.А. Кураковой повторно был направлен запрос от 16.12.2016 года № 499 о возмещении неправомерно выплаченной суммы в размере 79 637 рублей 40 копеек.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Директором МБОУ СОШ № 2 Л.П. Белкиной в адрес Финансового управле</w:t>
      </w:r>
      <w:r>
        <w:t>ния администрации Сосьвинского городского округа дан отказ о внесении денежных средств в бюджет Сосьвинского городского округа.</w:t>
      </w:r>
    </w:p>
    <w:p w:rsidR="00000000" w:rsidRDefault="00064C3E">
      <w:pPr>
        <w:pStyle w:val="101"/>
        <w:ind w:left="40" w:right="40" w:firstLine="700"/>
        <w:rPr>
          <w:rFonts w:ascii="MingLiU_HKSCS" w:hAnsi="MingLiU_HKSCS"/>
        </w:rPr>
      </w:pPr>
      <w:r>
        <w:t>Сумма установленных финансовых нарушений в размере 79 637 рублей 40 копеек МБОУ СОШ № 2 п. Восточный не возмещена.</w:t>
      </w:r>
    </w:p>
    <w:p w:rsidR="00000000" w:rsidRDefault="00064C3E">
      <w:pPr>
        <w:pStyle w:val="21"/>
        <w:tabs>
          <w:tab w:val="left" w:pos="8919"/>
        </w:tabs>
        <w:spacing w:line="317" w:lineRule="exact"/>
        <w:ind w:left="500"/>
        <w:rPr>
          <w:rFonts w:ascii="MingLiU_HKSCS" w:hAnsi="MingLiU_HKSCS"/>
        </w:rPr>
      </w:pPr>
      <w:r>
        <w:t>8. Муниципаль</w:t>
      </w:r>
      <w:r>
        <w:t>ное бюджетное общеобразовательное</w:t>
      </w:r>
      <w:r>
        <w:tab/>
        <w:t>учреждение</w:t>
      </w:r>
    </w:p>
    <w:p w:rsidR="00000000" w:rsidRDefault="00064C3E">
      <w:pPr>
        <w:pStyle w:val="a6"/>
        <w:spacing w:line="317" w:lineRule="exact"/>
        <w:ind w:left="40" w:right="40"/>
        <w:rPr>
          <w:rFonts w:ascii="MingLiU_HKSCS" w:hAnsi="MingLiU_HKSCS"/>
        </w:rPr>
      </w:pPr>
      <w:r>
        <w:t>дополнительного образования Сосьвинского городского округа «Детская школа искусств» на основании запроса ОБиГЖ МО МВД России и распоряжения администрации Сосьвинского городского округа от 06.10.2016 года № 154 п</w:t>
      </w:r>
      <w:r>
        <w:t>роведена внеплановая проверка расходования фонда оплаты труда за 9 месяцев 2016 года.</w:t>
      </w:r>
    </w:p>
    <w:p w:rsidR="00000000" w:rsidRDefault="00064C3E">
      <w:pPr>
        <w:pStyle w:val="21"/>
        <w:spacing w:line="317" w:lineRule="exact"/>
        <w:ind w:left="740"/>
        <w:rPr>
          <w:rFonts w:ascii="MingLiU_HKSCS" w:hAnsi="MingLiU_HKSCS"/>
        </w:rPr>
      </w:pPr>
      <w:r>
        <w:t>Установлены финансовые нарушения в размере 33690 рублей 39 копеек: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8"/>
        </w:tabs>
        <w:spacing w:line="317" w:lineRule="exact"/>
        <w:ind w:left="40" w:right="40"/>
      </w:pPr>
      <w:r>
        <w:t>в нарушение статьи 60.1 Трудового кодекса РФ директор МБОУ ДО СГО «Детская школа искусств» выполняла</w:t>
      </w:r>
      <w:r>
        <w:t xml:space="preserve"> свои обязанности по внешнему совместительству </w:t>
      </w:r>
      <w:r>
        <w:lastRenderedPageBreak/>
        <w:t>«преподавателя по фортепиано» во время основной работы «директора» МБОУ ДО СГО «Детская школа искусств». Неправомерно начислена и выплачена сумма заработной платы в размере 15160 рублей 47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09"/>
        </w:tabs>
        <w:spacing w:line="317" w:lineRule="exact"/>
        <w:ind w:left="40" w:right="40"/>
      </w:pPr>
      <w:r>
        <w:t>отсутстви</w:t>
      </w:r>
      <w:r>
        <w:t>е классного журнала «преподаватель по фортепиано» привело к необоснованной выплате заработной платы в размере 14 413 рублей 32 копейки;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46"/>
        </w:tabs>
        <w:spacing w:line="317" w:lineRule="exact"/>
        <w:ind w:left="40" w:right="40"/>
      </w:pPr>
      <w:r>
        <w:t>не отражение в бухгалтерских документах факта нахождения «преподавателя по фортепиано» в командировке провело к необо</w:t>
      </w:r>
      <w:r>
        <w:t>снованной выплате заработной платы в размере 4116 рублей 60 копеек.</w:t>
      </w:r>
    </w:p>
    <w:p w:rsidR="00000000" w:rsidRDefault="00064C3E">
      <w:pPr>
        <w:pStyle w:val="101"/>
        <w:ind w:left="40" w:right="40" w:firstLine="720"/>
        <w:rPr>
          <w:rFonts w:ascii="MingLiU_HKSCS" w:hAnsi="MingLiU_HKSCS"/>
        </w:rPr>
      </w:pPr>
      <w:r>
        <w:t>9.Муниципальное бюджетное учреждение дополнительного образования «Детская музыкальная школа п. Восточный» на основании распоряжения администрации Сосьвинского городского округа от 11.11.20</w:t>
      </w:r>
      <w:r>
        <w:t>16 года № 189 «О проведении проверки расходования фонда оплаты труда» проведена внеплановая проверка расходования фонда оплаты труда за период с 01.01.2013 года по 01.08. 2016 года.</w:t>
      </w:r>
    </w:p>
    <w:p w:rsidR="00000000" w:rsidRDefault="00064C3E">
      <w:pPr>
        <w:pStyle w:val="101"/>
        <w:ind w:left="40" w:right="40" w:firstLine="720"/>
        <w:rPr>
          <w:rFonts w:ascii="MingLiU_HKSCS" w:hAnsi="MingLiU_HKSCS"/>
        </w:rPr>
      </w:pPr>
      <w:r>
        <w:t>Установлены финансовые нарушения с учетом начислений по фонду оплаты труда</w:t>
      </w:r>
      <w:r>
        <w:t xml:space="preserve"> в размере 2 139 907 рублей 37 копеек:</w:t>
      </w:r>
    </w:p>
    <w:p w:rsidR="00000000" w:rsidRDefault="00064C3E">
      <w:pPr>
        <w:pStyle w:val="a6"/>
        <w:spacing w:line="317" w:lineRule="exact"/>
        <w:ind w:left="40" w:right="40"/>
        <w:rPr>
          <w:rFonts w:ascii="MingLiU_HKSCS" w:hAnsi="MingLiU_HKSCS"/>
        </w:rPr>
      </w:pPr>
      <w:r>
        <w:t>- в нарушение Устава МБУ ДО «Детская музыкальная школа п. Восточный без установленной учредителем учебной нагрузки директору МБУ ДО «Детская музыкальная школа п. Восточный» Е.Л. Федорец неправомерно начислена и выплач</w:t>
      </w:r>
      <w:r>
        <w:t>ена сумма в размере 1 227 924 рубля 77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18"/>
        </w:tabs>
        <w:spacing w:line="317" w:lineRule="exact"/>
        <w:ind w:left="40" w:right="40"/>
      </w:pPr>
      <w:r>
        <w:t xml:space="preserve">при отсутствии решения работодателя директору МБУ ДО «Детская музыкальная школа п. Восточный» Федорец </w:t>
      </w:r>
      <w:r>
        <w:rPr>
          <w:lang w:val="en-US" w:eastAsia="en-US"/>
        </w:rPr>
        <w:t xml:space="preserve">E.JI. </w:t>
      </w:r>
      <w:r>
        <w:t>неправомерно начислена и выплачена компенсационная выплата за работу в сельской местности в размер</w:t>
      </w:r>
      <w:r>
        <w:t>е 29 842 рубля 50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61"/>
        </w:tabs>
        <w:spacing w:line="317" w:lineRule="exact"/>
        <w:ind w:left="40" w:right="40"/>
      </w:pPr>
      <w:r>
        <w:t>в нарушение Порядка индивидуального учета МБУ ДО «Детская музыкальная школа п. Восточный» по причине отсутствия журнала индивидуального учета результатов освоения обучающимися образовательных программ за 2013-2014 год учебный п</w:t>
      </w:r>
      <w:r>
        <w:t>роверить законность начисленной и выплаченной заработной платы преподавателю Федорец А.А. в размере 321 974 рубля 95 копеек не представляется возможным;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70"/>
        </w:tabs>
        <w:spacing w:line="317" w:lineRule="exact"/>
        <w:ind w:left="40" w:right="40"/>
      </w:pPr>
      <w:r>
        <w:t>неправомерно начислена и выплачена педагогическая нагрузка преподавателю Федорец А.А. за 2014-2015 у</w:t>
      </w:r>
      <w:r>
        <w:t>чебный год в размере 132 285 рублей 40 копеек, за 2015-2016 учебный год в размере 41 054 рубля 10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99"/>
        </w:tabs>
        <w:spacing w:line="317" w:lineRule="exact"/>
        <w:ind w:left="40" w:right="40"/>
      </w:pPr>
      <w:r>
        <w:t xml:space="preserve">неправомерно начислена и выплачена заработная плата Федорец </w:t>
      </w:r>
      <w:r>
        <w:rPr>
          <w:lang w:val="en-US" w:eastAsia="en-US"/>
        </w:rPr>
        <w:t xml:space="preserve">E.JL </w:t>
      </w:r>
      <w:r>
        <w:t>за утвержденную педагогическую нагрузку Литовских Е.Л. в размере 143 278 рублей 48</w:t>
      </w:r>
      <w:r>
        <w:t xml:space="preserve">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407"/>
        </w:tabs>
        <w:spacing w:line="317" w:lineRule="exact"/>
        <w:ind w:left="100" w:right="20"/>
      </w:pPr>
      <w:r>
        <w:t>в нарушение пункта 58 Положения по оплате труда МБУ ДО «Детская музыкальная школа п. Восточный» неправомерно начислена и выплачена премия стимулирующего характера преподавателю Федорец Е.Л. в размере 40 263 рубля;</w:t>
      </w:r>
    </w:p>
    <w:p w:rsidR="00000000" w:rsidRDefault="00064C3E">
      <w:pPr>
        <w:pStyle w:val="61"/>
        <w:spacing w:line="322" w:lineRule="exact"/>
        <w:ind w:left="100" w:right="20"/>
        <w:rPr>
          <w:rFonts w:ascii="MingLiU_HKSCS" w:hAnsi="MingLiU_HKSCS"/>
        </w:rPr>
      </w:pPr>
      <w:r>
        <w:t>при расчете листа нетрудоспосо</w:t>
      </w:r>
      <w:r>
        <w:t>бности преподавателю Федорец А.А. неправомерно начислено и выплачено пособие по беременности и родам за счет средств фонда социального страхования в размере 28 905 рублей 80 копеек.</w:t>
      </w:r>
    </w:p>
    <w:p w:rsidR="00000000" w:rsidRDefault="00064C3E">
      <w:pPr>
        <w:pStyle w:val="101"/>
        <w:spacing w:before="240" w:line="322" w:lineRule="exact"/>
        <w:ind w:left="100" w:right="20" w:firstLine="780"/>
        <w:rPr>
          <w:rFonts w:ascii="MingLiU_HKSCS" w:hAnsi="MingLiU_HKSCS"/>
        </w:rPr>
      </w:pPr>
      <w:r>
        <w:t xml:space="preserve">10. Муниципальное бюджетное дошкольное образовательное учреждение детский </w:t>
      </w:r>
      <w:r>
        <w:t xml:space="preserve">сад № 3 «Василек» проведена проверка проверка соблюдения бюджетного законодательства и иных нормативно правовых актов, регулирующих бюджетные правоотношения, полноты и достоверности отчетности, соблюдение требований </w:t>
      </w:r>
      <w:r>
        <w:lastRenderedPageBreak/>
        <w:t>законодательства о контрактной системе в</w:t>
      </w:r>
      <w:r>
        <w:t xml:space="preserve"> рамках полномочий, установленных частью 8 статьи 99 Федерального закона № 44-ФЗ за 2015 год.</w:t>
      </w:r>
    </w:p>
    <w:p w:rsidR="00000000" w:rsidRDefault="00064C3E">
      <w:pPr>
        <w:pStyle w:val="131"/>
        <w:ind w:left="100" w:right="20"/>
        <w:rPr>
          <w:rFonts w:ascii="MingLiU_HKSCS" w:hAnsi="MingLiU_HKSCS"/>
        </w:rPr>
      </w:pPr>
      <w:r>
        <w:t>Установлены финансовые нарушения в использовании бюджетных средств на сумму 122 143 рубля 18 копеек: - в нарушение пункта 1.6. Положения о компенсационных выплата</w:t>
      </w:r>
      <w:r>
        <w:t>х неправомерно начислена и выплачена компенсационная выплата за работу в тяжелых и вредных условиях труда в размере 22 491 рубль 98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287"/>
        </w:tabs>
        <w:spacing w:line="322" w:lineRule="exact"/>
        <w:ind w:left="100" w:right="20"/>
      </w:pPr>
      <w:r>
        <w:t>в нарушении пункта 2.9. Положения о стимулировании без учета утвержденных критерий и завышения установленных балл</w:t>
      </w:r>
      <w:r>
        <w:t>ов необоснованно начислена и выплачена сумма в размере 1651 рубль 20 копеек;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54"/>
        </w:tabs>
        <w:spacing w:line="322" w:lineRule="exact"/>
        <w:ind w:left="100" w:right="20"/>
      </w:pPr>
      <w:r>
        <w:t>в нарушение пункта 2.2 главы 2 Положения о премировании без основания начислена и выплачена сумма работникам МБ ДОУ детский сад № 3 «Василек» в размере 98 000 рублей;</w:t>
      </w:r>
    </w:p>
    <w:p w:rsidR="00000000" w:rsidRDefault="00064C3E">
      <w:pPr>
        <w:pStyle w:val="a6"/>
        <w:numPr>
          <w:ilvl w:val="0"/>
          <w:numId w:val="1"/>
        </w:numPr>
        <w:tabs>
          <w:tab w:val="left" w:pos="316"/>
        </w:tabs>
        <w:spacing w:line="331" w:lineRule="exact"/>
        <w:ind w:left="100" w:right="20"/>
      </w:pPr>
      <w:r>
        <w:t>в нару</w:t>
      </w:r>
      <w:r>
        <w:t>шение п.З ст.455 ГК РФ в условиях заключенных договоров отсутствует возможность определить количество поставляемого товара указанного в спецификации товаров.</w:t>
      </w:r>
    </w:p>
    <w:p w:rsidR="00000000" w:rsidRDefault="00064C3E">
      <w:pPr>
        <w:pStyle w:val="141"/>
        <w:spacing w:before="1302"/>
        <w:ind w:left="100" w:right="7220"/>
        <w:rPr>
          <w:rFonts w:ascii="MingLiU_HKSCS" w:hAnsi="MingLiU_HKSCS"/>
        </w:rPr>
      </w:pPr>
      <w:r>
        <w:t>Исполнитель: Цуканова Н.Ю. тел:(834385) 6-95-54</w:t>
      </w:r>
    </w:p>
    <w:p w:rsidR="00000000" w:rsidRDefault="00064C3E">
      <w:pPr>
        <w:framePr w:w="1104" w:h="557" w:wrap="around" w:hAnchor="margin" w:x="5533" w:y="8252"/>
        <w:jc w:val="center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drawing>
          <wp:inline distT="0" distB="0" distL="0" distR="0">
            <wp:extent cx="70485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4C3E">
      <w:pPr>
        <w:pStyle w:val="21"/>
        <w:framePr w:w="2078" w:h="250" w:wrap="around" w:hAnchor="margin" w:x="7823" w:y="8646"/>
        <w:spacing w:line="240" w:lineRule="auto"/>
        <w:rPr>
          <w:rFonts w:ascii="MingLiU_HKSCS" w:hAnsi="MingLiU_HKSCS"/>
        </w:rPr>
      </w:pPr>
      <w:r>
        <w:t>О.В. Секретарева</w:t>
      </w:r>
    </w:p>
    <w:p w:rsidR="00000000" w:rsidRDefault="00064C3E">
      <w:pPr>
        <w:pStyle w:val="21"/>
        <w:framePr w:w="4075" w:h="989" w:wrap="notBeside" w:hAnchor="margin" w:x="455" w:y="7921"/>
        <w:spacing w:line="370" w:lineRule="exact"/>
        <w:rPr>
          <w:rFonts w:ascii="MingLiU_HKSCS" w:hAnsi="MingLiU_HKSCS"/>
        </w:rPr>
      </w:pPr>
      <w:r>
        <w:t>Начальник отдела бухгалтерского учета, отчетности и финансового контроля</w:t>
      </w:r>
    </w:p>
    <w:p w:rsidR="007B7D9F" w:rsidRDefault="00064C3E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sectPr w:rsidR="007B7D9F">
      <w:footerReference w:type="default" r:id="rId10"/>
      <w:pgSz w:w="11905" w:h="16837"/>
      <w:pgMar w:top="614" w:right="423" w:bottom="1092" w:left="1042" w:header="611" w:footer="109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3E" w:rsidRDefault="00064C3E">
      <w:r>
        <w:separator/>
      </w:r>
    </w:p>
  </w:endnote>
  <w:endnote w:type="continuationSeparator" w:id="1">
    <w:p w:rsidR="00064C3E" w:rsidRDefault="0006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C3E">
    <w:pPr>
      <w:pStyle w:val="1"/>
      <w:framePr w:h="202" w:wrap="none" w:vAnchor="text" w:hAnchor="margin" w:x="5382" w:y="-1061"/>
      <w:rPr>
        <w:rFonts w:ascii="MingLiU_HKSCS" w:hAnsi="MingLiU_HKSCS"/>
        <w:noProof w:val="0"/>
      </w:rPr>
    </w:pPr>
    <w:r>
      <w:rPr>
        <w:rFonts w:ascii="MingLiU_HKSCS" w:hAnsi="MingLiU_HKSCS"/>
        <w:noProof w:val="0"/>
      </w:rPr>
      <w:fldChar w:fldCharType="begin"/>
    </w:r>
    <w:r>
      <w:rPr>
        <w:rFonts w:ascii="MingLiU_HKSCS" w:hAnsi="MingLiU_HKSCS"/>
        <w:noProof w:val="0"/>
      </w:rPr>
      <w:instrText xml:space="preserve"> PAGE \* MERGEFORMAT </w:instrText>
    </w:r>
    <w:r>
      <w:rPr>
        <w:rFonts w:ascii="MingLiU_HKSCS" w:hAnsi="MingLiU_HKSCS"/>
        <w:noProof w:val="0"/>
      </w:rPr>
      <w:fldChar w:fldCharType="separate"/>
    </w:r>
    <w:r w:rsidR="007B7D9F" w:rsidRPr="007B7D9F">
      <w:rPr>
        <w:rStyle w:val="a4"/>
      </w:rPr>
      <w:t>1</w:t>
    </w:r>
    <w:r>
      <w:rPr>
        <w:rFonts w:ascii="MingLiU_HKSCS" w:hAnsi="MingLiU_HKSCS"/>
        <w:noProof w:val="0"/>
      </w:rPr>
      <w:fldChar w:fldCharType="end"/>
    </w:r>
  </w:p>
  <w:p w:rsidR="00000000" w:rsidRDefault="00064C3E">
    <w:pPr>
      <w:rPr>
        <w:rFonts w:cs="Times New Roman"/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C3E">
    <w:pPr>
      <w:pStyle w:val="1"/>
      <w:framePr w:h="202" w:wrap="none" w:vAnchor="text" w:hAnchor="margin" w:x="5382" w:y="-1061"/>
      <w:rPr>
        <w:rFonts w:ascii="MingLiU_HKSCS" w:hAnsi="MingLiU_HKSCS"/>
        <w:noProof w:val="0"/>
      </w:rPr>
    </w:pPr>
    <w:r>
      <w:rPr>
        <w:rFonts w:ascii="MingLiU_HKSCS" w:hAnsi="MingLiU_HKSCS"/>
        <w:noProof w:val="0"/>
      </w:rPr>
      <w:fldChar w:fldCharType="begin"/>
    </w:r>
    <w:r>
      <w:rPr>
        <w:rFonts w:ascii="MingLiU_HKSCS" w:hAnsi="MingLiU_HKSCS"/>
        <w:noProof w:val="0"/>
      </w:rPr>
      <w:instrText xml:space="preserve"> PAGE \* MERGEFORMAT </w:instrText>
    </w:r>
    <w:r>
      <w:rPr>
        <w:rFonts w:ascii="MingLiU_HKSCS" w:hAnsi="MingLiU_HKSCS"/>
        <w:noProof w:val="0"/>
      </w:rPr>
      <w:fldChar w:fldCharType="separate"/>
    </w:r>
    <w:r w:rsidR="007B7D9F" w:rsidRPr="007B7D9F">
      <w:rPr>
        <w:rStyle w:val="a4"/>
      </w:rPr>
      <w:t>5</w:t>
    </w:r>
    <w:r>
      <w:rPr>
        <w:rFonts w:ascii="MingLiU_HKSCS" w:hAnsi="MingLiU_HKSCS"/>
        <w:noProof w:val="0"/>
      </w:rPr>
      <w:fldChar w:fldCharType="end"/>
    </w:r>
  </w:p>
  <w:p w:rsidR="00000000" w:rsidRDefault="00064C3E">
    <w:pPr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C3E">
    <w:pPr>
      <w:pStyle w:val="1"/>
      <w:framePr w:h="202" w:wrap="none" w:vAnchor="text" w:hAnchor="margin" w:x="5382" w:y="-1061"/>
      <w:rPr>
        <w:rFonts w:ascii="MingLiU_HKSCS" w:hAnsi="MingLiU_HKSCS"/>
        <w:noProof w:val="0"/>
      </w:rPr>
    </w:pPr>
    <w:r>
      <w:rPr>
        <w:rFonts w:ascii="MingLiU_HKSCS" w:hAnsi="MingLiU_HKSCS"/>
        <w:noProof w:val="0"/>
      </w:rPr>
      <w:fldChar w:fldCharType="begin"/>
    </w:r>
    <w:r>
      <w:rPr>
        <w:rFonts w:ascii="MingLiU_HKSCS" w:hAnsi="MingLiU_HKSCS"/>
        <w:noProof w:val="0"/>
      </w:rPr>
      <w:instrText xml:space="preserve"> PAGE \* MERGEFORMAT </w:instrText>
    </w:r>
    <w:r>
      <w:rPr>
        <w:rFonts w:ascii="MingLiU_HKSCS" w:hAnsi="MingLiU_HKSCS"/>
        <w:noProof w:val="0"/>
      </w:rPr>
      <w:fldChar w:fldCharType="separate"/>
    </w:r>
    <w:r w:rsidR="007B7D9F" w:rsidRPr="007B7D9F">
      <w:rPr>
        <w:rStyle w:val="a4"/>
      </w:rPr>
      <w:t>9</w:t>
    </w:r>
    <w:r>
      <w:rPr>
        <w:rFonts w:ascii="MingLiU_HKSCS" w:hAnsi="MingLiU_HKSCS"/>
        <w:noProof w:val="0"/>
      </w:rPr>
      <w:fldChar w:fldCharType="end"/>
    </w:r>
  </w:p>
  <w:p w:rsidR="00000000" w:rsidRDefault="00064C3E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3E" w:rsidRDefault="00064C3E">
      <w:r>
        <w:separator/>
      </w:r>
    </w:p>
  </w:footnote>
  <w:footnote w:type="continuationSeparator" w:id="1">
    <w:p w:rsidR="00064C3E" w:rsidRDefault="00064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F6210C"/>
    <w:lvl w:ilvl="0" w:tplc="331E647C">
      <w:start w:val="1"/>
      <w:numFmt w:val="bullet"/>
      <w:lvlText w:val="-"/>
      <w:lvlJc w:val="left"/>
      <w:rPr>
        <w:sz w:val="28"/>
        <w:szCs w:val="28"/>
      </w:rPr>
    </w:lvl>
    <w:lvl w:ilvl="1" w:tplc="78FCD38E">
      <w:start w:val="2"/>
      <w:numFmt w:val="decimal"/>
      <w:lvlText w:val="%2."/>
      <w:lvlJc w:val="left"/>
      <w:rPr>
        <w:sz w:val="28"/>
        <w:szCs w:val="28"/>
      </w:rPr>
    </w:lvl>
    <w:lvl w:ilvl="2" w:tplc="90DCBC00">
      <w:numFmt w:val="none"/>
      <w:lvlText w:val=""/>
      <w:lvlJc w:val="left"/>
      <w:pPr>
        <w:tabs>
          <w:tab w:val="num" w:pos="360"/>
        </w:tabs>
      </w:pPr>
    </w:lvl>
    <w:lvl w:ilvl="3" w:tplc="E8B2B960">
      <w:numFmt w:val="none"/>
      <w:lvlText w:val=""/>
      <w:lvlJc w:val="left"/>
      <w:pPr>
        <w:tabs>
          <w:tab w:val="num" w:pos="360"/>
        </w:tabs>
      </w:pPr>
    </w:lvl>
    <w:lvl w:ilvl="4" w:tplc="4B58F96E">
      <w:numFmt w:val="none"/>
      <w:lvlText w:val=""/>
      <w:lvlJc w:val="left"/>
      <w:pPr>
        <w:tabs>
          <w:tab w:val="num" w:pos="360"/>
        </w:tabs>
      </w:pPr>
    </w:lvl>
    <w:lvl w:ilvl="5" w:tplc="80AE3696">
      <w:numFmt w:val="none"/>
      <w:lvlText w:val=""/>
      <w:lvlJc w:val="left"/>
      <w:pPr>
        <w:tabs>
          <w:tab w:val="num" w:pos="360"/>
        </w:tabs>
      </w:pPr>
    </w:lvl>
    <w:lvl w:ilvl="6" w:tplc="75EC6024">
      <w:numFmt w:val="none"/>
      <w:lvlText w:val=""/>
      <w:lvlJc w:val="left"/>
      <w:pPr>
        <w:tabs>
          <w:tab w:val="num" w:pos="360"/>
        </w:tabs>
      </w:pPr>
    </w:lvl>
    <w:lvl w:ilvl="7" w:tplc="ABC40C9A">
      <w:numFmt w:val="none"/>
      <w:lvlText w:val=""/>
      <w:lvlJc w:val="left"/>
      <w:pPr>
        <w:tabs>
          <w:tab w:val="num" w:pos="360"/>
        </w:tabs>
      </w:pPr>
    </w:lvl>
    <w:lvl w:ilvl="8" w:tplc="E264B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EB36057A"/>
    <w:lvl w:ilvl="0" w:tplc="66E27C8E">
      <w:start w:val="3"/>
      <w:numFmt w:val="decimal"/>
      <w:lvlText w:val="%1."/>
      <w:lvlJc w:val="left"/>
      <w:rPr>
        <w:sz w:val="28"/>
        <w:szCs w:val="28"/>
      </w:rPr>
    </w:lvl>
    <w:lvl w:ilvl="1" w:tplc="F656FD6A">
      <w:numFmt w:val="none"/>
      <w:lvlText w:val=""/>
      <w:lvlJc w:val="left"/>
      <w:pPr>
        <w:tabs>
          <w:tab w:val="num" w:pos="360"/>
        </w:tabs>
      </w:pPr>
    </w:lvl>
    <w:lvl w:ilvl="2" w:tplc="78E67586">
      <w:numFmt w:val="none"/>
      <w:lvlText w:val=""/>
      <w:lvlJc w:val="left"/>
      <w:pPr>
        <w:tabs>
          <w:tab w:val="num" w:pos="360"/>
        </w:tabs>
      </w:pPr>
    </w:lvl>
    <w:lvl w:ilvl="3" w:tplc="3092BAB4">
      <w:numFmt w:val="none"/>
      <w:lvlText w:val=""/>
      <w:lvlJc w:val="left"/>
      <w:pPr>
        <w:tabs>
          <w:tab w:val="num" w:pos="360"/>
        </w:tabs>
      </w:pPr>
    </w:lvl>
    <w:lvl w:ilvl="4" w:tplc="358226CC">
      <w:numFmt w:val="none"/>
      <w:lvlText w:val=""/>
      <w:lvlJc w:val="left"/>
      <w:pPr>
        <w:tabs>
          <w:tab w:val="num" w:pos="360"/>
        </w:tabs>
      </w:pPr>
    </w:lvl>
    <w:lvl w:ilvl="5" w:tplc="AB766B8C">
      <w:numFmt w:val="none"/>
      <w:lvlText w:val=""/>
      <w:lvlJc w:val="left"/>
      <w:pPr>
        <w:tabs>
          <w:tab w:val="num" w:pos="360"/>
        </w:tabs>
      </w:pPr>
    </w:lvl>
    <w:lvl w:ilvl="6" w:tplc="6C0EDB5E">
      <w:numFmt w:val="none"/>
      <w:lvlText w:val=""/>
      <w:lvlJc w:val="left"/>
      <w:pPr>
        <w:tabs>
          <w:tab w:val="num" w:pos="360"/>
        </w:tabs>
      </w:pPr>
    </w:lvl>
    <w:lvl w:ilvl="7" w:tplc="3394FCF6">
      <w:numFmt w:val="none"/>
      <w:lvlText w:val=""/>
      <w:lvlJc w:val="left"/>
      <w:pPr>
        <w:tabs>
          <w:tab w:val="num" w:pos="360"/>
        </w:tabs>
      </w:pPr>
    </w:lvl>
    <w:lvl w:ilvl="8" w:tplc="FDB21F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40AD"/>
    <w:rsid w:val="00064C3E"/>
    <w:rsid w:val="006540AD"/>
    <w:rsid w:val="007B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ngLiU_HKSC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70">
    <w:name w:val="Основной текст (7) + Полужирный"/>
    <w:basedOn w:val="7"/>
    <w:uiPriority w:val="99"/>
    <w:rPr>
      <w:b/>
      <w:bCs/>
    </w:rPr>
  </w:style>
  <w:style w:type="character" w:customStyle="1" w:styleId="a3">
    <w:name w:val="Колонтитул"/>
    <w:basedOn w:val="a0"/>
    <w:link w:val="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4">
    <w:name w:val="Колонтитул + Полужирный"/>
    <w:basedOn w:val="a3"/>
    <w:uiPriority w:val="99"/>
    <w:rPr>
      <w:b/>
      <w:bCs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"/>
    <w:basedOn w:val="a0"/>
    <w:link w:val="10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7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cs="MingLiU_HKSCS"/>
      <w:color w:val="000000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90">
    <w:name w:val="Основной текст (9) + Полужирный"/>
    <w:basedOn w:val="9"/>
    <w:uiPriority w:val="99"/>
    <w:rPr>
      <w:b/>
      <w:bCs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1">
    <w:name w:val="Основной текст (11)"/>
    <w:basedOn w:val="a0"/>
    <w:link w:val="1110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31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660" w:line="365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Подпись к таблице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370" w:lineRule="exact"/>
      <w:ind w:firstLine="44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17" w:lineRule="exact"/>
      <w:ind w:firstLine="40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before="300" w:line="240" w:lineRule="atLeast"/>
      <w:jc w:val="center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317" w:lineRule="exact"/>
      <w:ind w:firstLine="4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322" w:lineRule="exact"/>
      <w:ind w:firstLine="7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260" w:line="278" w:lineRule="exact"/>
      <w:jc w:val="righ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3879</Words>
  <Characters>22115</Characters>
  <Application>Microsoft Office Word</Application>
  <DocSecurity>0</DocSecurity>
  <Lines>184</Lines>
  <Paragraphs>51</Paragraphs>
  <ScaleCrop>false</ScaleCrop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2017-02-16T08:28:00Z</dcterms:created>
  <dcterms:modified xsi:type="dcterms:W3CDTF">2017-02-16T08:36:00Z</dcterms:modified>
</cp:coreProperties>
</file>