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4DE5" w14:textId="1998B1AF" w:rsidR="00F12543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</w:t>
      </w:r>
      <w:r w:rsidR="00F12543">
        <w:rPr>
          <w:rFonts w:ascii="Times New Roman" w:hAnsi="Times New Roman"/>
          <w:b/>
          <w:color w:val="000000" w:themeColor="text1"/>
          <w:sz w:val="28"/>
        </w:rPr>
        <w:t>использования нормативно правовых актов, регулирующих оплату труда Муниципального бюджетного учреждения «Эксплуатационно-хозяйственного управления Сосьвинского городского округа» за 9 месяцев 2020 года</w:t>
      </w:r>
      <w:r w:rsidR="00956EA8">
        <w:rPr>
          <w:rFonts w:ascii="Times New Roman" w:hAnsi="Times New Roman"/>
          <w:b/>
          <w:color w:val="000000" w:themeColor="text1"/>
          <w:sz w:val="28"/>
        </w:rPr>
        <w:t>.</w:t>
      </w:r>
    </w:p>
    <w:p w14:paraId="54CFBEE0" w14:textId="1346BC2D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</w:t>
      </w:r>
      <w:r w:rsidR="00F12543">
        <w:rPr>
          <w:rFonts w:ascii="Times New Roman" w:hAnsi="Times New Roman"/>
          <w:color w:val="000000" w:themeColor="text1"/>
          <w:sz w:val="28"/>
        </w:rPr>
        <w:t>бюджетном</w:t>
      </w:r>
      <w:r w:rsidR="00B004DF">
        <w:rPr>
          <w:rFonts w:ascii="Times New Roman" w:hAnsi="Times New Roman"/>
          <w:color w:val="000000" w:themeColor="text1"/>
          <w:sz w:val="28"/>
        </w:rPr>
        <w:t xml:space="preserve"> учреждении «</w:t>
      </w:r>
      <w:r w:rsidR="00F12543">
        <w:rPr>
          <w:rFonts w:ascii="Times New Roman" w:hAnsi="Times New Roman"/>
          <w:color w:val="000000" w:themeColor="text1"/>
          <w:sz w:val="28"/>
        </w:rPr>
        <w:t>Эксплуатационно-хозяйственного управления Сосьвинского городского округа</w:t>
      </w:r>
      <w:r w:rsidR="00B77632">
        <w:rPr>
          <w:rFonts w:ascii="Times New Roman" w:hAnsi="Times New Roman"/>
          <w:color w:val="000000" w:themeColor="text1"/>
          <w:sz w:val="28"/>
        </w:rPr>
        <w:t xml:space="preserve">» за </w:t>
      </w:r>
      <w:r w:rsidR="00F12543">
        <w:rPr>
          <w:rFonts w:ascii="Times New Roman" w:hAnsi="Times New Roman"/>
          <w:color w:val="000000" w:themeColor="text1"/>
          <w:sz w:val="28"/>
        </w:rPr>
        <w:t xml:space="preserve">9 месяцев </w:t>
      </w:r>
      <w:r w:rsidR="00B77632">
        <w:rPr>
          <w:rFonts w:ascii="Times New Roman" w:hAnsi="Times New Roman"/>
          <w:color w:val="000000" w:themeColor="text1"/>
          <w:sz w:val="28"/>
        </w:rPr>
        <w:t>20</w:t>
      </w:r>
      <w:r w:rsidR="00F1254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F12543">
        <w:rPr>
          <w:rFonts w:ascii="Times New Roman" w:hAnsi="Times New Roman"/>
          <w:color w:val="000000" w:themeColor="text1"/>
          <w:sz w:val="28"/>
        </w:rPr>
        <w:t>а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="00F12543">
        <w:rPr>
          <w:rFonts w:ascii="Times New Roman" w:hAnsi="Times New Roman"/>
          <w:color w:val="000000" w:themeColor="text1"/>
          <w:sz w:val="28"/>
        </w:rPr>
        <w:t>использованию нормативно правовых актов, регулирующих оплату труда.</w:t>
      </w:r>
    </w:p>
    <w:p w14:paraId="40DA831F" w14:textId="7D1BCAEF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B77632">
        <w:rPr>
          <w:rFonts w:ascii="Times New Roman" w:hAnsi="Times New Roman"/>
          <w:color w:val="000000" w:themeColor="text1"/>
          <w:sz w:val="28"/>
        </w:rPr>
        <w:t>0</w:t>
      </w:r>
      <w:r w:rsidR="00F12543">
        <w:rPr>
          <w:rFonts w:ascii="Times New Roman" w:hAnsi="Times New Roman"/>
          <w:color w:val="000000" w:themeColor="text1"/>
          <w:sz w:val="28"/>
        </w:rPr>
        <w:t>4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F12543">
        <w:rPr>
          <w:rFonts w:ascii="Times New Roman" w:hAnsi="Times New Roman"/>
          <w:color w:val="000000" w:themeColor="text1"/>
          <w:sz w:val="28"/>
        </w:rPr>
        <w:t>декабря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2DACBD59" w14:textId="3F1DFB84" w:rsidR="00F12543" w:rsidRDefault="00DE509F" w:rsidP="00F125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3F60664F" w14:textId="3749C1E7" w:rsidR="00F12543" w:rsidRDefault="00F12543" w:rsidP="00F125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2A7D8C">
        <w:rPr>
          <w:rFonts w:ascii="Times New Roman" w:hAnsi="Times New Roman"/>
          <w:sz w:val="28"/>
          <w:szCs w:val="28"/>
        </w:rPr>
        <w:t>е обосновано начислен и выплачен персонально повышающ</w:t>
      </w:r>
      <w:r>
        <w:rPr>
          <w:rFonts w:ascii="Times New Roman" w:hAnsi="Times New Roman"/>
          <w:sz w:val="28"/>
          <w:szCs w:val="28"/>
        </w:rPr>
        <w:t>ий</w:t>
      </w:r>
      <w:r w:rsidRPr="002A7D8C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8C">
        <w:rPr>
          <w:rFonts w:ascii="Times New Roman" w:hAnsi="Times New Roman"/>
          <w:sz w:val="28"/>
          <w:szCs w:val="28"/>
        </w:rPr>
        <w:t>работникам МБУ «ЭХУ СГО</w:t>
      </w:r>
      <w:r>
        <w:rPr>
          <w:rFonts w:ascii="Times New Roman" w:hAnsi="Times New Roman"/>
          <w:sz w:val="28"/>
          <w:szCs w:val="28"/>
        </w:rPr>
        <w:t>», что привело к увеличению фонда оплаты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3A08330" w14:textId="2F075D61" w:rsidR="00F12543" w:rsidRDefault="00F12543" w:rsidP="00F125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365D9" w:rsidRPr="00DC017C">
        <w:rPr>
          <w:rFonts w:ascii="Times New Roman" w:hAnsi="Times New Roman"/>
          <w:color w:val="000000"/>
          <w:sz w:val="28"/>
          <w:szCs w:val="28"/>
        </w:rPr>
        <w:t>за стаж непрерывной работы</w:t>
      </w:r>
      <w:r w:rsidR="00C365D9">
        <w:rPr>
          <w:rFonts w:ascii="Times New Roman" w:hAnsi="Times New Roman"/>
          <w:color w:val="000000"/>
          <w:sz w:val="28"/>
          <w:szCs w:val="28"/>
        </w:rPr>
        <w:t xml:space="preserve"> установлена недоплата и переплата;</w:t>
      </w:r>
    </w:p>
    <w:p w14:paraId="48962422" w14:textId="06BEB233" w:rsidR="00C365D9" w:rsidRDefault="00C365D9" w:rsidP="00F125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C017C">
        <w:rPr>
          <w:rFonts w:ascii="Times New Roman" w:hAnsi="Times New Roman"/>
          <w:color w:val="000000"/>
          <w:sz w:val="28"/>
          <w:szCs w:val="28"/>
        </w:rPr>
        <w:t xml:space="preserve">при отсутствии первичного учетного документа, подтверждающего факты </w:t>
      </w:r>
      <w:r w:rsidRPr="00DC017C">
        <w:rPr>
          <w:rFonts w:ascii="Times New Roman" w:hAnsi="Times New Roman"/>
          <w:color w:val="000000"/>
          <w:sz w:val="28"/>
          <w:szCs w:val="28"/>
        </w:rPr>
        <w:t>работы неправомерно</w:t>
      </w:r>
      <w:r w:rsidRPr="00DC017C">
        <w:rPr>
          <w:rFonts w:ascii="Times New Roman" w:hAnsi="Times New Roman"/>
          <w:color w:val="000000"/>
          <w:sz w:val="28"/>
          <w:szCs w:val="28"/>
        </w:rPr>
        <w:t xml:space="preserve"> начислено и выплачено заработной платы за работу в выходные и праздничные дни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904F57" w14:textId="20A6AB2D" w:rsidR="00F12543" w:rsidRPr="00C365D9" w:rsidRDefault="00C365D9" w:rsidP="00C365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12543" w:rsidRPr="00C365D9">
        <w:rPr>
          <w:rFonts w:ascii="Times New Roman" w:hAnsi="Times New Roman"/>
          <w:color w:val="000000"/>
          <w:sz w:val="28"/>
          <w:szCs w:val="28"/>
        </w:rPr>
        <w:t>при отсутствии факта экономии фонда оплаты труда начисл</w:t>
      </w:r>
      <w:r>
        <w:rPr>
          <w:rFonts w:ascii="Times New Roman" w:hAnsi="Times New Roman"/>
          <w:color w:val="000000"/>
          <w:sz w:val="28"/>
          <w:szCs w:val="28"/>
        </w:rPr>
        <w:t>ялась</w:t>
      </w:r>
      <w:r w:rsidR="00F12543" w:rsidRPr="00C365D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365D9">
        <w:rPr>
          <w:rFonts w:ascii="Times New Roman" w:hAnsi="Times New Roman"/>
          <w:color w:val="000000"/>
          <w:sz w:val="28"/>
          <w:szCs w:val="28"/>
        </w:rPr>
        <w:t>выплач</w:t>
      </w:r>
      <w:r>
        <w:rPr>
          <w:rFonts w:ascii="Times New Roman" w:hAnsi="Times New Roman"/>
          <w:color w:val="000000"/>
          <w:sz w:val="28"/>
          <w:szCs w:val="28"/>
        </w:rPr>
        <w:t>ивалась</w:t>
      </w:r>
      <w:r w:rsidR="00F12543" w:rsidRPr="00C365D9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F12543" w:rsidRPr="00C365D9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F12543" w:rsidRPr="00C365D9">
        <w:rPr>
          <w:rFonts w:ascii="Times New Roman" w:hAnsi="Times New Roman"/>
          <w:color w:val="000000"/>
          <w:sz w:val="28"/>
          <w:szCs w:val="28"/>
        </w:rPr>
        <w:t>.</w:t>
      </w:r>
    </w:p>
    <w:p w14:paraId="4ACBE9B2" w14:textId="02CAD66A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5A62EA1C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632">
        <w:rPr>
          <w:rFonts w:ascii="Times New Roman" w:hAnsi="Times New Roman" w:cs="Times New Roman"/>
          <w:sz w:val="28"/>
          <w:szCs w:val="28"/>
        </w:rPr>
        <w:t>Д</w:t>
      </w:r>
      <w:r w:rsidR="00CB1EBA">
        <w:rPr>
          <w:rFonts w:ascii="Times New Roman" w:hAnsi="Times New Roman" w:cs="Times New Roman"/>
          <w:sz w:val="28"/>
          <w:szCs w:val="28"/>
        </w:rPr>
        <w:t>иректор</w:t>
      </w:r>
      <w:r w:rsidR="003B5540">
        <w:rPr>
          <w:rFonts w:ascii="Times New Roman" w:hAnsi="Times New Roman" w:cs="Times New Roman"/>
          <w:sz w:val="28"/>
          <w:szCs w:val="28"/>
        </w:rPr>
        <w:t>у</w:t>
      </w:r>
      <w:r w:rsidR="00CB1EBA">
        <w:rPr>
          <w:rFonts w:ascii="Times New Roman" w:hAnsi="Times New Roman" w:cs="Times New Roman"/>
          <w:sz w:val="28"/>
          <w:szCs w:val="28"/>
        </w:rPr>
        <w:t xml:space="preserve"> </w:t>
      </w:r>
      <w:r w:rsidR="00C66F53">
        <w:rPr>
          <w:rFonts w:ascii="Times New Roman" w:hAnsi="Times New Roman" w:cs="Times New Roman"/>
          <w:sz w:val="28"/>
          <w:szCs w:val="28"/>
        </w:rPr>
        <w:t>М</w:t>
      </w:r>
      <w:r w:rsidR="00C365D9">
        <w:rPr>
          <w:rFonts w:ascii="Times New Roman" w:hAnsi="Times New Roman" w:cs="Times New Roman"/>
          <w:sz w:val="28"/>
          <w:szCs w:val="28"/>
        </w:rPr>
        <w:t>Б</w:t>
      </w:r>
      <w:r w:rsidR="00C66F53">
        <w:rPr>
          <w:rFonts w:ascii="Times New Roman" w:hAnsi="Times New Roman" w:cs="Times New Roman"/>
          <w:sz w:val="28"/>
          <w:szCs w:val="28"/>
        </w:rPr>
        <w:t>У «</w:t>
      </w:r>
      <w:r w:rsidR="00C365D9">
        <w:rPr>
          <w:rFonts w:ascii="Times New Roman" w:hAnsi="Times New Roman" w:cs="Times New Roman"/>
          <w:sz w:val="28"/>
          <w:szCs w:val="28"/>
        </w:rPr>
        <w:t>ЭХУ СГО</w:t>
      </w:r>
      <w:r w:rsidR="00B77632">
        <w:rPr>
          <w:rFonts w:ascii="Times New Roman" w:hAnsi="Times New Roman" w:cs="Times New Roman"/>
          <w:sz w:val="28"/>
          <w:szCs w:val="28"/>
        </w:rPr>
        <w:t>»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66F53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C66F53">
        <w:rPr>
          <w:rFonts w:ascii="Times New Roman" w:hAnsi="Times New Roman" w:cs="Times New Roman"/>
          <w:sz w:val="28"/>
          <w:szCs w:val="28"/>
        </w:rPr>
        <w:t>, и о возмещении ущерба, причиненного такими нарушениями Сосьвинскому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6C22"/>
    <w:multiLevelType w:val="hybridMultilevel"/>
    <w:tmpl w:val="F7BC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2874E4"/>
    <w:rsid w:val="0036616A"/>
    <w:rsid w:val="003B5540"/>
    <w:rsid w:val="0046655D"/>
    <w:rsid w:val="004E1398"/>
    <w:rsid w:val="00635D40"/>
    <w:rsid w:val="006C2A21"/>
    <w:rsid w:val="00951134"/>
    <w:rsid w:val="00956EA8"/>
    <w:rsid w:val="00B004DF"/>
    <w:rsid w:val="00B77632"/>
    <w:rsid w:val="00C365D9"/>
    <w:rsid w:val="00C544BB"/>
    <w:rsid w:val="00C66F53"/>
    <w:rsid w:val="00CB1EBA"/>
    <w:rsid w:val="00D3172F"/>
    <w:rsid w:val="00DE509F"/>
    <w:rsid w:val="00DF3A4F"/>
    <w:rsid w:val="00F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13</cp:revision>
  <dcterms:created xsi:type="dcterms:W3CDTF">2019-07-12T03:38:00Z</dcterms:created>
  <dcterms:modified xsi:type="dcterms:W3CDTF">2020-12-09T03:20:00Z</dcterms:modified>
</cp:coreProperties>
</file>