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61" w:rsidRDefault="002708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0861" w:rsidRDefault="00270861">
      <w:pPr>
        <w:pStyle w:val="ConsPlusNormal"/>
        <w:outlineLvl w:val="0"/>
      </w:pPr>
    </w:p>
    <w:p w:rsidR="00270861" w:rsidRDefault="00270861">
      <w:pPr>
        <w:pStyle w:val="ConsPlusTitle"/>
        <w:jc w:val="center"/>
      </w:pPr>
      <w:r>
        <w:t>АДМИНИСТРАЦИЯ СОСЬВИНСКОГО ГОРОДСКОГО ОКРУГА</w:t>
      </w:r>
    </w:p>
    <w:p w:rsidR="00270861" w:rsidRDefault="00270861">
      <w:pPr>
        <w:pStyle w:val="ConsPlusTitle"/>
        <w:jc w:val="center"/>
      </w:pPr>
    </w:p>
    <w:p w:rsidR="00270861" w:rsidRDefault="00270861">
      <w:pPr>
        <w:pStyle w:val="ConsPlusTitle"/>
        <w:jc w:val="center"/>
      </w:pPr>
      <w:r>
        <w:t>ПОСТАНОВЛЕНИЕ</w:t>
      </w:r>
    </w:p>
    <w:p w:rsidR="00270861" w:rsidRDefault="00270861">
      <w:pPr>
        <w:pStyle w:val="ConsPlusTitle"/>
        <w:jc w:val="center"/>
      </w:pPr>
      <w:r>
        <w:t>от 10 сентября 2015 г. N 739</w:t>
      </w:r>
    </w:p>
    <w:p w:rsidR="00270861" w:rsidRDefault="00270861">
      <w:pPr>
        <w:pStyle w:val="ConsPlusTitle"/>
        <w:jc w:val="center"/>
      </w:pPr>
    </w:p>
    <w:p w:rsidR="00270861" w:rsidRDefault="00270861">
      <w:pPr>
        <w:pStyle w:val="ConsPlusTitle"/>
        <w:jc w:val="center"/>
      </w:pPr>
      <w:r>
        <w:t>О ВНЕСЕНИИ ИЗМЕНЕНИЙ В ПОСТАНОВЛЕНИЕ АДМИНИСТРАЦИИ</w:t>
      </w:r>
    </w:p>
    <w:p w:rsidR="00270861" w:rsidRDefault="00270861">
      <w:pPr>
        <w:pStyle w:val="ConsPlusTitle"/>
        <w:jc w:val="center"/>
      </w:pPr>
      <w:r>
        <w:t>СОСЬВИНСКОГО ГОРОДСКОГО ОКРУГА ОТ 01.12.2014 N 1093</w:t>
      </w:r>
    </w:p>
    <w:p w:rsidR="00270861" w:rsidRDefault="00270861">
      <w:pPr>
        <w:pStyle w:val="ConsPlusTitle"/>
        <w:jc w:val="center"/>
      </w:pPr>
      <w:r>
        <w:t>"ОБ УТВЕРЖДЕНИИ АДМИНИСТРАТИВНОГО РЕГЛАМЕНТА ПРЕДОСТАВЛЕНИЯ</w:t>
      </w:r>
    </w:p>
    <w:p w:rsidR="00270861" w:rsidRDefault="00270861">
      <w:pPr>
        <w:pStyle w:val="ConsPlusTitle"/>
        <w:jc w:val="center"/>
      </w:pPr>
      <w:r>
        <w:t>МУНИЦИПАЛЬНОЙ УСЛУГИ "ПРИВАТИЗАЦИЯ ЖИЛОГО ПОМЕЩЕНИЯ</w:t>
      </w:r>
    </w:p>
    <w:p w:rsidR="00270861" w:rsidRDefault="00270861">
      <w:pPr>
        <w:pStyle w:val="ConsPlusTitle"/>
        <w:jc w:val="center"/>
      </w:pPr>
      <w:r>
        <w:t>МУНИЦИПАЛЬНОГО ЖИЛИЩНОГО ФОНДА"</w:t>
      </w:r>
    </w:p>
    <w:p w:rsidR="00270861" w:rsidRDefault="00270861">
      <w:pPr>
        <w:pStyle w:val="ConsPlusNormal"/>
      </w:pPr>
    </w:p>
    <w:p w:rsidR="00270861" w:rsidRDefault="00270861">
      <w:pPr>
        <w:pStyle w:val="ConsPlusNormal"/>
        <w:ind w:firstLine="540"/>
        <w:jc w:val="both"/>
      </w:pPr>
      <w:r>
        <w:t xml:space="preserve">На основании Протеста Серовской городской прокуратуры "На Административный регламент предоставления муниципальной услуги "Приватизация жилого помещения муниципального жилищного фонда", утвержденный Постановлением администрации Сосьвинского городского округа от 01.12.2014 N 1093" от 21.08.2015 N 02-02-15, руководствуясь </w:t>
      </w:r>
      <w:hyperlink r:id="rId5" w:history="1">
        <w:r>
          <w:rPr>
            <w:color w:val="0000FF"/>
          </w:rPr>
          <w:t>ст. 30.1</w:t>
        </w:r>
      </w:hyperlink>
      <w:r>
        <w:t xml:space="preserve"> и </w:t>
      </w:r>
      <w:hyperlink r:id="rId6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270861" w:rsidRDefault="00270861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"Приватизация жилого помещения муниципального жилищного фонда", утвержденный Постановлением администрации Сосьвинского городского округа от 01.12.2014 N 1093, следующие изменения:</w:t>
      </w:r>
    </w:p>
    <w:p w:rsidR="00270861" w:rsidRDefault="00270861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пункт 9</w:t>
        </w:r>
      </w:hyperlink>
      <w:r>
        <w:t xml:space="preserve"> изложить в новой редакции:</w:t>
      </w:r>
    </w:p>
    <w:p w:rsidR="00270861" w:rsidRDefault="00270861">
      <w:pPr>
        <w:pStyle w:val="ConsPlusNormal"/>
        <w:spacing w:before="220"/>
        <w:ind w:firstLine="540"/>
        <w:jc w:val="both"/>
      </w:pPr>
      <w:r>
        <w:t>"9.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270861" w:rsidRDefault="00270861">
      <w:pPr>
        <w:pStyle w:val="ConsPlusNormal"/>
        <w:spacing w:before="220"/>
        <w:ind w:firstLine="540"/>
        <w:jc w:val="both"/>
      </w:pPr>
      <w:r>
        <w:t>Для получения муниципальной услуги заявители заполняют заявление о приватизации занимаемого жилого помещения, с письменного согласия всех совместно проживающих и имеющих право на приватизацию данного жилого помещения совершеннолетних членов семьи, а также несовершеннолетних в возрасте от 14 до 18 лет, за несовершеннолетних до 14 лет действуют родители (усыновители), опекуны (приложение N 1 к Регламенту).</w:t>
      </w:r>
    </w:p>
    <w:p w:rsidR="00270861" w:rsidRDefault="00270861">
      <w:pPr>
        <w:pStyle w:val="ConsPlusNormal"/>
        <w:spacing w:before="220"/>
        <w:ind w:firstLine="540"/>
        <w:jc w:val="both"/>
      </w:pPr>
      <w:r>
        <w:t>К заявлению заявителем лично должны быть приложены следующие документы:</w:t>
      </w:r>
    </w:p>
    <w:p w:rsidR="00270861" w:rsidRDefault="00270861">
      <w:pPr>
        <w:pStyle w:val="ConsPlusNormal"/>
        <w:spacing w:before="220"/>
        <w:ind w:firstLine="540"/>
        <w:jc w:val="both"/>
      </w:pPr>
      <w:r>
        <w:t>1) договор (дубликат договора) социального найма жилого помещения или ордер (дубликат ордера) на вселение в жилое помещение, занимаемое на условиях социального найма;</w:t>
      </w:r>
    </w:p>
    <w:p w:rsidR="00270861" w:rsidRDefault="00270861">
      <w:pPr>
        <w:pStyle w:val="ConsPlusNormal"/>
        <w:spacing w:before="220"/>
        <w:ind w:firstLine="540"/>
        <w:jc w:val="both"/>
      </w:pPr>
      <w:r>
        <w:t xml:space="preserve">2) справка, подтверждающая однократность приобретения жилого помещения в собственность бесплатно в порядке, установленном </w:t>
      </w:r>
      <w:hyperlink r:id="rId9" w:history="1">
        <w:r>
          <w:rPr>
            <w:color w:val="0000FF"/>
          </w:rPr>
          <w:t>ст. 11</w:t>
        </w:r>
      </w:hyperlink>
      <w:r>
        <w:t xml:space="preserve"> Закона Российской Федерации "О приватизации жилищного фонда в Российской Федерации" от 04.07.1991 N 1541-1 (документ представляется участвующими в приватизации гражданами из всех муниципальных образований, где они проживали, начиная с 11.07.1991 по 01.01.2000. На территории Сосьвинского городского округа выдается в Специализированном государственном унитарном предприятии "Областной государственный Центр технической инвентаризации и регистрации недвижимости" филиал "Серовское Бюро технической инвентаризации и регистрации недвижимости");</w:t>
      </w:r>
    </w:p>
    <w:p w:rsidR="00270861" w:rsidRDefault="00270861">
      <w:pPr>
        <w:pStyle w:val="ConsPlusNormal"/>
        <w:spacing w:before="220"/>
        <w:ind w:firstLine="540"/>
        <w:jc w:val="both"/>
      </w:pPr>
      <w:r>
        <w:t xml:space="preserve">3) документы, подтверждающие правовые основания отношения лиц, проживающих совместно с заявителем по месту постоянного проживания, к членам семьи (для детей младше 14 лет - свидетельство о рождении, для детей старше 14 лет и взрослых - паспорт гражданина </w:t>
      </w:r>
      <w:r>
        <w:lastRenderedPageBreak/>
        <w:t>Российской Федерации);</w:t>
      </w:r>
    </w:p>
    <w:p w:rsidR="00270861" w:rsidRDefault="00270861">
      <w:pPr>
        <w:pStyle w:val="ConsPlusNormal"/>
        <w:spacing w:before="220"/>
        <w:ind w:firstLine="540"/>
        <w:jc w:val="both"/>
      </w:pPr>
      <w:r>
        <w:t>4) документ, подтверждающий отказ гражданина Российской Федерации, имеющего право на участие в приватизации, от приватизации такого жилого помещения.</w:t>
      </w:r>
    </w:p>
    <w:p w:rsidR="00270861" w:rsidRDefault="00270861">
      <w:pPr>
        <w:pStyle w:val="ConsPlusNormal"/>
        <w:spacing w:before="220"/>
        <w:ind w:firstLine="540"/>
        <w:jc w:val="both"/>
      </w:pPr>
      <w:r>
        <w:t xml:space="preserve">Отказ гражданина от участия в приватизации жилого помещения может быть удостоверен в соответствии с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либо заверен специалистом Комитета при приеме заявления о приватизации жилого помещения;</w:t>
      </w:r>
    </w:p>
    <w:p w:rsidR="00270861" w:rsidRDefault="00270861">
      <w:pPr>
        <w:pStyle w:val="ConsPlusNormal"/>
        <w:spacing w:before="220"/>
        <w:ind w:firstLine="540"/>
        <w:jc w:val="both"/>
      </w:pPr>
      <w:r>
        <w:t xml:space="preserve">5) документ, подтверждающий полномочия представителя заявителя на получение муниципальной услуги от имени заявителя (доверенность, оформленная в соответствии с Гражданским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Федерации).</w:t>
      </w:r>
    </w:p>
    <w:p w:rsidR="00270861" w:rsidRDefault="00270861">
      <w:pPr>
        <w:pStyle w:val="ConsPlusNormal"/>
        <w:spacing w:before="220"/>
        <w:ind w:firstLine="540"/>
        <w:jc w:val="both"/>
      </w:pPr>
      <w:r>
        <w:t>Документы, которые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документы:</w:t>
      </w:r>
    </w:p>
    <w:p w:rsidR="00270861" w:rsidRDefault="00270861">
      <w:pPr>
        <w:pStyle w:val="ConsPlusNormal"/>
        <w:spacing w:before="220"/>
        <w:ind w:firstLine="540"/>
        <w:jc w:val="both"/>
      </w:pPr>
      <w:r>
        <w:t>1) справка о зарегистрированных гражданах в жилом помещении, оформленная не позднее 30 дней до момента подачи заявления о приватизации жилого помещения;</w:t>
      </w:r>
    </w:p>
    <w:p w:rsidR="00270861" w:rsidRDefault="00270861">
      <w:pPr>
        <w:pStyle w:val="ConsPlusNormal"/>
        <w:spacing w:before="220"/>
        <w:ind w:firstLine="540"/>
        <w:jc w:val="both"/>
      </w:pPr>
      <w:r>
        <w:t>2) кадастровый паспорт приватизируемого жилого помещения;</w:t>
      </w:r>
    </w:p>
    <w:p w:rsidR="00270861" w:rsidRDefault="00270861">
      <w:pPr>
        <w:pStyle w:val="ConsPlusNormal"/>
        <w:spacing w:before="220"/>
        <w:ind w:firstLine="540"/>
        <w:jc w:val="both"/>
      </w:pPr>
      <w:r>
        <w:t>3)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в отношении граждан, участвующих в приватизации.</w:t>
      </w:r>
    </w:p>
    <w:p w:rsidR="00270861" w:rsidRDefault="00270861">
      <w:pPr>
        <w:pStyle w:val="ConsPlusNormal"/>
        <w:spacing w:before="220"/>
        <w:ind w:firstLine="540"/>
        <w:jc w:val="both"/>
      </w:pPr>
      <w:r>
        <w:t xml:space="preserve">Комитет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270861" w:rsidRDefault="00270861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с приложением документов может быть подано:</w:t>
      </w:r>
    </w:p>
    <w:p w:rsidR="00270861" w:rsidRDefault="00270861">
      <w:pPr>
        <w:pStyle w:val="ConsPlusNormal"/>
        <w:spacing w:before="220"/>
        <w:ind w:firstLine="540"/>
        <w:jc w:val="both"/>
      </w:pPr>
      <w:r>
        <w:t>1) в отраслевой орган администрации Сосьвинского городского округа "Комитет по управлению муниципальным имуществом";</w:t>
      </w:r>
    </w:p>
    <w:p w:rsidR="00270861" w:rsidRDefault="00270861">
      <w:pPr>
        <w:pStyle w:val="ConsPlusNormal"/>
        <w:spacing w:before="220"/>
        <w:ind w:firstLine="540"/>
        <w:jc w:val="both"/>
      </w:pPr>
      <w:r>
        <w:t>2) в МФЦ;</w:t>
      </w:r>
    </w:p>
    <w:p w:rsidR="00270861" w:rsidRDefault="00270861">
      <w:pPr>
        <w:pStyle w:val="ConsPlusNormal"/>
        <w:spacing w:before="220"/>
        <w:ind w:firstLine="540"/>
        <w:jc w:val="both"/>
      </w:pPr>
      <w:r>
        <w:t>3) с использованием возможностей "Личного кабинета" Единого портала государственных и муниципальных услуг.".</w:t>
      </w:r>
    </w:p>
    <w:p w:rsidR="00270861" w:rsidRDefault="00270861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(Брусенкова С.А.) внести изменения в сведения о муниципальной услуге в реестре государственных и муниципальных услуг Свердловской области.</w:t>
      </w:r>
    </w:p>
    <w:p w:rsidR="00270861" w:rsidRDefault="00270861">
      <w:pPr>
        <w:pStyle w:val="ConsPlusNormal"/>
        <w:spacing w:before="220"/>
        <w:ind w:firstLine="540"/>
        <w:jc w:val="both"/>
      </w:pPr>
      <w:r>
        <w:t>3. Опубликовать настоящее Постановление в приложении к газете "Сосьвинские вести" "Муниципальный вестник".</w:t>
      </w:r>
    </w:p>
    <w:p w:rsidR="00270861" w:rsidRDefault="00270861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270861" w:rsidRDefault="00270861">
      <w:pPr>
        <w:pStyle w:val="ConsPlusNormal"/>
      </w:pPr>
    </w:p>
    <w:p w:rsidR="00270861" w:rsidRDefault="00270861">
      <w:pPr>
        <w:pStyle w:val="ConsPlusNormal"/>
        <w:jc w:val="right"/>
      </w:pPr>
      <w:r>
        <w:t>Глава администрации</w:t>
      </w:r>
    </w:p>
    <w:p w:rsidR="00270861" w:rsidRDefault="00270861">
      <w:pPr>
        <w:pStyle w:val="ConsPlusNormal"/>
        <w:jc w:val="right"/>
      </w:pPr>
      <w:r>
        <w:lastRenderedPageBreak/>
        <w:t>Сосьвинского городского округа</w:t>
      </w:r>
    </w:p>
    <w:p w:rsidR="00270861" w:rsidRDefault="00270861">
      <w:pPr>
        <w:pStyle w:val="ConsPlusNormal"/>
        <w:jc w:val="right"/>
      </w:pPr>
      <w:r>
        <w:t>Г.Н.МАКАРОВ</w:t>
      </w:r>
    </w:p>
    <w:p w:rsidR="00270861" w:rsidRDefault="00270861">
      <w:pPr>
        <w:pStyle w:val="ConsPlusNormal"/>
      </w:pPr>
    </w:p>
    <w:p w:rsidR="00270861" w:rsidRDefault="00270861">
      <w:pPr>
        <w:pStyle w:val="ConsPlusNormal"/>
      </w:pPr>
    </w:p>
    <w:p w:rsidR="00270861" w:rsidRDefault="002708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466" w:rsidRDefault="00765466"/>
    <w:sectPr w:rsidR="00765466" w:rsidSect="00F4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70861"/>
    <w:rsid w:val="00270861"/>
    <w:rsid w:val="0076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0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99FFDB92BF6AF00F5551F52C414A53FE6EB9DC57FA359AFF693A375A7C4F96B9D86E726E38FB88EA80C4DF0CDDBE7FD9017292C659E2DAE960425oAq1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799FFDB92BF6AF00F5551F52C414A53FE6EB9DC57FA359AFF693A375A7C4F96B9D86E726E38FB88EA80C44F3CDDBE7FD9017292C659E2DAE960425oAq1K" TargetMode="External"/><Relationship Id="rId12" Type="http://schemas.openxmlformats.org/officeDocument/2006/relationships/hyperlink" Target="consultantplus://offline/ref=EDABFABC4110C8050A3EA12A8EFE8C2F77D81E8C04B73E0A9190898B0DE3B1C9D467CB8DB8C1F4BA4DBBE557A1F1F7FC3AFCE4591F9565C3pEq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799FFDB92BF6AF00F5551F52C414A53FE6EB9DC57EAB56AFFE93A375A7C4F96B9D86E726E38FB88EA80A4CF9CDDBE7FD9017292C659E2DAE960425oAq1K" TargetMode="External"/><Relationship Id="rId11" Type="http://schemas.openxmlformats.org/officeDocument/2006/relationships/hyperlink" Target="consultantplus://offline/ref=EDABFABC4110C8050A3EA12A8EFE8C2F77D81B8B05B63E0A9190898B0DE3B1C9C6679381BAC7EABF4DAEB306E4pAqDK" TargetMode="External"/><Relationship Id="rId5" Type="http://schemas.openxmlformats.org/officeDocument/2006/relationships/hyperlink" Target="consultantplus://offline/ref=BA799FFDB92BF6AF00F5551F52C414A53FE6EB9DC57EAB56AFFE93A375A7C4F96B9D86E726E38FB88EA90E44F7CDDBE7FD9017292C659E2DAE960425oAq1K" TargetMode="External"/><Relationship Id="rId10" Type="http://schemas.openxmlformats.org/officeDocument/2006/relationships/hyperlink" Target="consultantplus://offline/ref=EDABFABC4110C8050A3EA12A8EFE8C2F77D81B8B05B63E0A9190898B0DE3B1C9C6679381BAC7EABF4DAEB306E4pAq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ABFABC4110C8050A3EA12A8EFE8C2F77DC1E8903B23E0A9190898B0DE3B1C9D467CB8DB8C1F4BC42BBE557A1F1F7FC3AFCE4591F9565C3pEq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2019-06-26T10:42:00Z</dcterms:created>
  <dcterms:modified xsi:type="dcterms:W3CDTF">2019-06-26T10:43:00Z</dcterms:modified>
</cp:coreProperties>
</file>