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BC5E55" w:rsidRPr="00AB2AC5" w:rsidTr="006E7152">
        <w:trPr>
          <w:trHeight w:val="3969"/>
        </w:trPr>
        <w:tc>
          <w:tcPr>
            <w:tcW w:w="4219" w:type="dxa"/>
            <w:shd w:val="clear" w:color="auto" w:fill="auto"/>
          </w:tcPr>
          <w:p w:rsidR="00BC5E5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5E55" w:rsidRDefault="00BC5E55" w:rsidP="006E715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55" w:rsidRPr="00AB2AC5" w:rsidRDefault="00BC5E55" w:rsidP="006E71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2AC5">
              <w:rPr>
                <w:rFonts w:ascii="Times New Roman" w:hAnsi="Times New Roman" w:cs="Times New Roman"/>
                <w:b/>
              </w:rPr>
              <w:t>Серовская</w:t>
            </w:r>
            <w:proofErr w:type="spellEnd"/>
            <w:r w:rsidRPr="00AB2AC5">
              <w:rPr>
                <w:rFonts w:ascii="Times New Roman" w:hAnsi="Times New Roman" w:cs="Times New Roman"/>
                <w:b/>
              </w:rPr>
              <w:t xml:space="preserve"> городская прокуратура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BC5E55" w:rsidRPr="00AB2AC5" w:rsidRDefault="00BC5E55" w:rsidP="006E715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E55" w:rsidRPr="00AB2AC5" w:rsidRDefault="00445EF8" w:rsidP="00445E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C5E55">
              <w:rPr>
                <w:rFonts w:ascii="Times New Roman" w:hAnsi="Times New Roman" w:cs="Times New Roman"/>
                <w:sz w:val="18"/>
                <w:szCs w:val="18"/>
              </w:rPr>
              <w:t>.03.2015</w:t>
            </w:r>
            <w:r w:rsidR="00BC5E55" w:rsidRPr="00AB2AC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5E55" w:rsidRPr="00F80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5E55" w:rsidRPr="00AB2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5E55" w:rsidRPr="00F80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E55" w:rsidRPr="00AB2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C5E55">
              <w:rPr>
                <w:rFonts w:ascii="Times New Roman" w:hAnsi="Times New Roman" w:cs="Times New Roman"/>
                <w:sz w:val="18"/>
                <w:szCs w:val="18"/>
              </w:rPr>
              <w:t>21-15</w:t>
            </w:r>
          </w:p>
          <w:p w:rsidR="00BC5E55" w:rsidRPr="00AB2AC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BC5E55" w:rsidRPr="00AB2AC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Pr="00AB2AC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Pr="00AB2AC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Pr="00AB2AC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Pr="00AB2AC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BC5E55" w:rsidRPr="00AB2AC5" w:rsidRDefault="00BC5E55" w:rsidP="006E7152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5E55" w:rsidRPr="00445EF8" w:rsidRDefault="00445EF8" w:rsidP="00BC5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F8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034234" w:rsidRDefault="00034234" w:rsidP="00BC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BA" w:rsidRDefault="00BC5E55" w:rsidP="000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55">
        <w:rPr>
          <w:rFonts w:ascii="Times New Roman" w:hAnsi="Times New Roman" w:cs="Times New Roman"/>
          <w:sz w:val="28"/>
          <w:szCs w:val="28"/>
        </w:rPr>
        <w:t xml:space="preserve">07.03.2015 вступило в силу  постановление Правительства Российской Федерации от 19.02.2015 № 143 «Об </w:t>
      </w:r>
      <w:r>
        <w:rPr>
          <w:rFonts w:ascii="Times New Roman" w:hAnsi="Times New Roman" w:cs="Times New Roman"/>
          <w:sz w:val="28"/>
          <w:szCs w:val="28"/>
        </w:rPr>
        <w:t>утверждении перечня заболеваний</w:t>
      </w:r>
      <w:r w:rsidRPr="00BC5E55">
        <w:rPr>
          <w:rFonts w:ascii="Times New Roman" w:hAnsi="Times New Roman" w:cs="Times New Roman"/>
          <w:sz w:val="28"/>
          <w:szCs w:val="28"/>
        </w:rPr>
        <w:t>, при наличии которых противопоказано владение оружием, и о внесении изменений  в Правила оборота  гражданского и служебного оружия и патронов к нему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55" w:rsidRDefault="00BC5E55" w:rsidP="000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внесены изменения  в п. 24 Правил</w:t>
      </w:r>
      <w:r w:rsidRPr="00BC5E55">
        <w:rPr>
          <w:rFonts w:ascii="Times New Roman" w:hAnsi="Times New Roman" w:cs="Times New Roman"/>
          <w:sz w:val="28"/>
          <w:szCs w:val="28"/>
        </w:rPr>
        <w:t xml:space="preserve"> оборота  гражданского и служебного оружия и патронов к нему на территории Российской Федерации</w:t>
      </w:r>
      <w:r w:rsidR="00034234">
        <w:rPr>
          <w:rFonts w:ascii="Times New Roman" w:hAnsi="Times New Roman" w:cs="Times New Roman"/>
          <w:sz w:val="28"/>
          <w:szCs w:val="28"/>
        </w:rPr>
        <w:t>, утвержденных постановлением 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34234">
        <w:rPr>
          <w:rFonts w:ascii="Times New Roman" w:hAnsi="Times New Roman" w:cs="Times New Roman"/>
          <w:sz w:val="28"/>
          <w:szCs w:val="28"/>
        </w:rPr>
        <w:t>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21.07.1998 № 814 «О мерах по регулированию оборота гражданского и служебного оружия и патронов к нему на территории российской Федерации», согласно которому лицензии на приобретение оружия не выдаются  гражданам Российской Федерации при наличии оснований,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 «Об оружии», в том числе, при наличии у них хронических и затяжных психических расстро</w:t>
      </w:r>
      <w:r w:rsidR="002F033E">
        <w:rPr>
          <w:rFonts w:ascii="Times New Roman" w:hAnsi="Times New Roman" w:cs="Times New Roman"/>
          <w:sz w:val="28"/>
          <w:szCs w:val="28"/>
        </w:rPr>
        <w:t>йств с тяж</w:t>
      </w:r>
      <w:r w:rsidR="00034234">
        <w:rPr>
          <w:rFonts w:ascii="Times New Roman" w:hAnsi="Times New Roman" w:cs="Times New Roman"/>
          <w:sz w:val="28"/>
          <w:szCs w:val="28"/>
        </w:rPr>
        <w:t>елыми стойкими  или часто обост</w:t>
      </w:r>
      <w:r w:rsidR="002F033E">
        <w:rPr>
          <w:rFonts w:ascii="Times New Roman" w:hAnsi="Times New Roman" w:cs="Times New Roman"/>
          <w:sz w:val="28"/>
          <w:szCs w:val="28"/>
        </w:rPr>
        <w:t>ряющимися  болезненными проявлениями.</w:t>
      </w:r>
    </w:p>
    <w:p w:rsidR="00034234" w:rsidRDefault="002F033E" w:rsidP="00034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перечень заболеваний включены: - органические, включая симптоматические, психические расстройства; - шизофрения,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шизотипические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бредовые расстройства; - расстройства настроения (аффективные расстройства); - невротические, связанные со стрессом,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расстройства; - расстройства личности и поведения в зрелом возрасте; - умственная отсталость; - психические расстройства и расстройства поведения,</w:t>
      </w:r>
      <w:r w:rsidR="00034234">
        <w:rPr>
          <w:rFonts w:ascii="Times New Roman" w:hAnsi="Times New Roman" w:cs="Times New Roman"/>
          <w:sz w:val="28"/>
          <w:szCs w:val="28"/>
        </w:rPr>
        <w:t xml:space="preserve"> связанные с употреблением </w:t>
      </w:r>
      <w:proofErr w:type="spellStart"/>
      <w:r w:rsidR="00034234">
        <w:rPr>
          <w:rFonts w:ascii="Times New Roman" w:hAnsi="Times New Roman" w:cs="Times New Roman"/>
          <w:sz w:val="28"/>
          <w:szCs w:val="28"/>
        </w:rPr>
        <w:t>психоа</w:t>
      </w:r>
      <w:r w:rsidR="00A31D24">
        <w:rPr>
          <w:rFonts w:ascii="Times New Roman" w:hAnsi="Times New Roman" w:cs="Times New Roman"/>
          <w:sz w:val="28"/>
          <w:szCs w:val="28"/>
        </w:rPr>
        <w:t>ктивных</w:t>
      </w:r>
      <w:proofErr w:type="spellEnd"/>
      <w:r w:rsidR="00A31D24">
        <w:rPr>
          <w:rFonts w:ascii="Times New Roman" w:hAnsi="Times New Roman" w:cs="Times New Roman"/>
          <w:sz w:val="28"/>
          <w:szCs w:val="28"/>
        </w:rPr>
        <w:t xml:space="preserve"> веществ (не являютс</w:t>
      </w:r>
      <w:r>
        <w:rPr>
          <w:rFonts w:ascii="Times New Roman" w:hAnsi="Times New Roman" w:cs="Times New Roman"/>
          <w:sz w:val="28"/>
          <w:szCs w:val="28"/>
        </w:rPr>
        <w:t>я медицинским противопоказанием при наличии стойкой ремиссии в течение не менее 3 лет);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</w:t>
      </w:r>
      <w:r w:rsidR="00A31D24">
        <w:rPr>
          <w:rFonts w:ascii="Times New Roman" w:hAnsi="Times New Roman" w:cs="Times New Roman"/>
          <w:sz w:val="28"/>
          <w:szCs w:val="28"/>
        </w:rPr>
        <w:t>, сопровождающиеся снижением остроты зрения  ниже 0,5 на лучшем глазу и ниже 0, 2 на худшем глазу, или ниже 0, 7 на одном глазу  при отсутствии зрения  на другом, или при непереносимости коррекции (очковой, контактной) при двух открытых глазах, а также сопровожд</w:t>
      </w:r>
      <w:r w:rsidR="00034234">
        <w:rPr>
          <w:rFonts w:ascii="Times New Roman" w:hAnsi="Times New Roman" w:cs="Times New Roman"/>
          <w:sz w:val="28"/>
          <w:szCs w:val="28"/>
        </w:rPr>
        <w:t>а</w:t>
      </w:r>
      <w:r w:rsidR="00A31D24">
        <w:rPr>
          <w:rFonts w:ascii="Times New Roman" w:hAnsi="Times New Roman" w:cs="Times New Roman"/>
          <w:sz w:val="28"/>
          <w:szCs w:val="28"/>
        </w:rPr>
        <w:t>ющиеся  концентрическим сужением  поля зрения каждого глаза  до 20  градусов и менее</w:t>
      </w:r>
      <w:r w:rsidR="000342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33E" w:rsidRDefault="00034234" w:rsidP="0003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постановлении также указаны коды заболеваний  в соответствии с Международной  статистической классификацией  болезней  и проблем, связанных со здоровьем.</w:t>
      </w:r>
      <w:r w:rsidR="002F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234" w:rsidRDefault="00034234" w:rsidP="000342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5EF8" w:rsidRPr="00BC5E55" w:rsidRDefault="00445EF8" w:rsidP="000342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</w:t>
      </w:r>
    </w:p>
    <w:sectPr w:rsidR="00445EF8" w:rsidRPr="00BC5E55" w:rsidSect="00EA08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BC5E55"/>
    <w:rsid w:val="00034234"/>
    <w:rsid w:val="000F46BA"/>
    <w:rsid w:val="00157AF0"/>
    <w:rsid w:val="002F033E"/>
    <w:rsid w:val="00386099"/>
    <w:rsid w:val="00445EF8"/>
    <w:rsid w:val="00831D55"/>
    <w:rsid w:val="00A31D24"/>
    <w:rsid w:val="00B60112"/>
    <w:rsid w:val="00BC5E55"/>
    <w:rsid w:val="00C75B28"/>
    <w:rsid w:val="00E87D7D"/>
    <w:rsid w:val="00EA0866"/>
    <w:rsid w:val="00F3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F25F-A445-4B9B-9869-DECD3DF6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2</cp:revision>
  <cp:lastPrinted>2015-03-10T05:53:00Z</cp:lastPrinted>
  <dcterms:created xsi:type="dcterms:W3CDTF">2015-03-18T11:11:00Z</dcterms:created>
  <dcterms:modified xsi:type="dcterms:W3CDTF">2015-03-18T11:11:00Z</dcterms:modified>
</cp:coreProperties>
</file>