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9" w:rsidRDefault="00107E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E89" w:rsidRDefault="00107E89">
      <w:pPr>
        <w:pStyle w:val="ConsPlusNormal"/>
        <w:outlineLvl w:val="0"/>
      </w:pPr>
    </w:p>
    <w:p w:rsidR="00107E89" w:rsidRDefault="00107E89">
      <w:pPr>
        <w:pStyle w:val="ConsPlusTitle"/>
        <w:jc w:val="center"/>
      </w:pPr>
      <w:r>
        <w:t>АДМИНИСТРАЦИЯ СОСЬВИНСКОГО ГОРОДСКОГО ОКРУГА</w:t>
      </w:r>
    </w:p>
    <w:p w:rsidR="00107E89" w:rsidRDefault="00107E89">
      <w:pPr>
        <w:pStyle w:val="ConsPlusTitle"/>
        <w:jc w:val="center"/>
      </w:pPr>
    </w:p>
    <w:p w:rsidR="00107E89" w:rsidRDefault="00107E89">
      <w:pPr>
        <w:pStyle w:val="ConsPlusTitle"/>
        <w:jc w:val="center"/>
      </w:pPr>
      <w:r>
        <w:t>ПОСТАНОВЛЕНИЕ</w:t>
      </w:r>
    </w:p>
    <w:p w:rsidR="00107E89" w:rsidRDefault="00107E89">
      <w:pPr>
        <w:pStyle w:val="ConsPlusTitle"/>
        <w:jc w:val="center"/>
      </w:pPr>
      <w:r>
        <w:t>от 29 июня 2016 г. N 484</w:t>
      </w:r>
    </w:p>
    <w:p w:rsidR="00107E89" w:rsidRDefault="00107E89">
      <w:pPr>
        <w:pStyle w:val="ConsPlusTitle"/>
        <w:jc w:val="center"/>
      </w:pPr>
    </w:p>
    <w:p w:rsidR="00107E89" w:rsidRDefault="00107E89">
      <w:pPr>
        <w:pStyle w:val="ConsPlusTitle"/>
        <w:jc w:val="center"/>
      </w:pPr>
      <w:r>
        <w:t>О ВНЕСЕНИИ ИЗМЕНЕНИЙ В АДМИНИСТРАТИВНЫЙ РЕГЛАМЕНТ</w:t>
      </w:r>
    </w:p>
    <w:p w:rsidR="00107E89" w:rsidRDefault="00107E89">
      <w:pPr>
        <w:pStyle w:val="ConsPlusTitle"/>
        <w:jc w:val="center"/>
      </w:pPr>
      <w:r>
        <w:t>"ПРИЕМ ЗАЯВЛЕНИЙ, ДОКУМЕНТОВ, А ТАКЖЕ ПОСТАНОВКА ГРАЖДАН</w:t>
      </w:r>
    </w:p>
    <w:p w:rsidR="00107E89" w:rsidRDefault="00107E89">
      <w:pPr>
        <w:pStyle w:val="ConsPlusTitle"/>
        <w:jc w:val="center"/>
      </w:pPr>
      <w:r>
        <w:t>НА УЧЕТ В КАЧЕСТВЕ НУЖДАЮЩИХСЯ В ЖИЛЫХ ПОМЕЩЕНИЯХ",</w:t>
      </w:r>
    </w:p>
    <w:p w:rsidR="00107E89" w:rsidRDefault="00107E89">
      <w:pPr>
        <w:pStyle w:val="ConsPlusTitle"/>
        <w:jc w:val="center"/>
      </w:pPr>
      <w:r>
        <w:t>УТВЕРЖДЕННЫЙ ПОСТАНОВЛЕНИЕМ АДМИНИСТРАЦИИ</w:t>
      </w:r>
    </w:p>
    <w:p w:rsidR="00107E89" w:rsidRDefault="00107E89">
      <w:pPr>
        <w:pStyle w:val="ConsPlusTitle"/>
        <w:jc w:val="center"/>
      </w:pPr>
      <w:r>
        <w:t>СОСЬВИНСКОГО ГОРОДСКОГО ОКРУГА ОТ 23.12.2014 N 1173</w:t>
      </w:r>
    </w:p>
    <w:p w:rsidR="00107E89" w:rsidRDefault="00107E89">
      <w:pPr>
        <w:pStyle w:val="ConsPlusNormal"/>
      </w:pPr>
    </w:p>
    <w:p w:rsidR="00107E89" w:rsidRDefault="00107E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6" w:history="1">
        <w:r>
          <w:rPr>
            <w:color w:val="0000FF"/>
          </w:rPr>
          <w:t>ст. 30</w:t>
        </w:r>
      </w:hyperlink>
      <w:r>
        <w:t xml:space="preserve"> и </w:t>
      </w:r>
      <w:hyperlink r:id="rId7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помещениях", утвержденный Постановлением администрации Сосьвинского городского округа от 23.12.2014 N 1173, следующие изменения: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25</w:t>
        </w:r>
      </w:hyperlink>
      <w:r>
        <w:t xml:space="preserve"> изложить в новой редакции: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"25.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lastRenderedPageBreak/>
        <w:t>В случае необходимости специалист организационного отдела администрации Сосьвинского городского округа,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Каждое рабочее место специалиста организационного отдела администрации Сосьвинского городского округа,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устройством";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26</w:t>
        </w:r>
      </w:hyperlink>
      <w:r>
        <w:t xml:space="preserve"> изложить в новой редакции: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"26. Показателями доступности и качества муниципальной услуги являются: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11) оказание специалистом организационного отдела администрации Сосьвинского городского округа,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специалистом организационного отдела администрации Сосьвинского городского округа имеет право: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lastRenderedPageBreak/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Специалист организационного отдела администрации Сосьвинского городского округа обеспечивает: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делопроизводства".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2. Организационному отделу администрации Сосьвинского городского округа (Колесниченко Ю.Г.) внести изменения в сведения о муниципальной услуге в реестре государственных и муниципальных услуг Свердловской области.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107E89" w:rsidRDefault="00107E89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107E89" w:rsidRDefault="00107E89">
      <w:pPr>
        <w:pStyle w:val="ConsPlusNormal"/>
      </w:pPr>
    </w:p>
    <w:p w:rsidR="00107E89" w:rsidRDefault="00107E89">
      <w:pPr>
        <w:pStyle w:val="ConsPlusNormal"/>
        <w:jc w:val="right"/>
      </w:pPr>
      <w:r>
        <w:t>Исполняющий обязанности</w:t>
      </w:r>
    </w:p>
    <w:p w:rsidR="00107E89" w:rsidRDefault="00107E89">
      <w:pPr>
        <w:pStyle w:val="ConsPlusNormal"/>
        <w:jc w:val="right"/>
      </w:pPr>
      <w:r>
        <w:t>главы администрации</w:t>
      </w:r>
    </w:p>
    <w:p w:rsidR="00107E89" w:rsidRDefault="00107E89">
      <w:pPr>
        <w:pStyle w:val="ConsPlusNormal"/>
        <w:jc w:val="right"/>
      </w:pPr>
      <w:r>
        <w:t>Сосьвинского городского округа</w:t>
      </w:r>
    </w:p>
    <w:p w:rsidR="00107E89" w:rsidRDefault="00107E89">
      <w:pPr>
        <w:pStyle w:val="ConsPlusNormal"/>
        <w:jc w:val="right"/>
      </w:pPr>
      <w:r>
        <w:t>С.В.СПИЦИНА</w:t>
      </w:r>
    </w:p>
    <w:p w:rsidR="00107E89" w:rsidRDefault="00107E89">
      <w:pPr>
        <w:pStyle w:val="ConsPlusNormal"/>
      </w:pPr>
    </w:p>
    <w:p w:rsidR="00107E89" w:rsidRDefault="00107E89">
      <w:pPr>
        <w:pStyle w:val="ConsPlusNormal"/>
      </w:pPr>
    </w:p>
    <w:p w:rsidR="00107E89" w:rsidRDefault="00107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DF2" w:rsidRDefault="008E2DF2"/>
    <w:sectPr w:rsidR="008E2DF2" w:rsidSect="00D3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07E89"/>
    <w:rsid w:val="00107E89"/>
    <w:rsid w:val="008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3BEB82F580D86D4340F5F54DF86A07AD122A3F4E897B93644C00D9749E4D742764E559B5809002FA19A91AAD0EE39BA72F5CFBF069324795480DKB3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D3BEB82F580D86D4340F5F54DF86A07AD122A3F4C897E96694C00D9749E4D742764E559B5809002FA1FA110AD0EE39BA72F5CFBF069324795480DKB3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D3BEB82F580D86D4340F5F54DF86A07AD122A3F4C897E96694C00D9749E4D742764E559B5809002FA10AD19AD0EE39BA72F5CFBF069324795480DKB3AK" TargetMode="External"/><Relationship Id="rId11" Type="http://schemas.openxmlformats.org/officeDocument/2006/relationships/hyperlink" Target="consultantplus://offline/ref=97ED3BEB82F580D86D435EF8E321A66007AE4F23374C8B2AC8344A578624981826673ABC18F7939104E41BA819KA3FK" TargetMode="External"/><Relationship Id="rId5" Type="http://schemas.openxmlformats.org/officeDocument/2006/relationships/hyperlink" Target="consultantplus://offline/ref=97ED3BEB82F580D86D435EF8E321A66007AF4D233B4B8B2AC8344A578624981826673ABC18F7939104E41BA819KA3FK" TargetMode="External"/><Relationship Id="rId10" Type="http://schemas.openxmlformats.org/officeDocument/2006/relationships/hyperlink" Target="consultantplus://offline/ref=97ED3BEB82F580D86D4340F5F54DF86A07AD122A3F4E897B93644C00D9749E4D742764E559B5809002FA18AB11AD0EE39BA72F5CFBF069324795480DKB3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ED3BEB82F580D86D4340F5F54DF86A07AD122A3F4E897B93644C00D9749E4D742764E559B5809002FA18AB1DAD0EE39BA72F5CFBF069324795480DKB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2019-06-26T10:55:00Z</dcterms:created>
  <dcterms:modified xsi:type="dcterms:W3CDTF">2019-06-26T10:55:00Z</dcterms:modified>
</cp:coreProperties>
</file>