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A" w:rsidRDefault="00A905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058A" w:rsidRDefault="00A9058A">
      <w:pPr>
        <w:pStyle w:val="ConsPlusNormal"/>
        <w:jc w:val="center"/>
        <w:outlineLvl w:val="0"/>
      </w:pPr>
    </w:p>
    <w:p w:rsidR="00A9058A" w:rsidRDefault="00A905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058A" w:rsidRDefault="00A9058A">
      <w:pPr>
        <w:pStyle w:val="ConsPlusTitle"/>
        <w:jc w:val="center"/>
      </w:pPr>
    </w:p>
    <w:p w:rsidR="00A9058A" w:rsidRDefault="00A9058A">
      <w:pPr>
        <w:pStyle w:val="ConsPlusTitle"/>
        <w:jc w:val="center"/>
      </w:pPr>
      <w:r>
        <w:t>ПОСТАНОВЛЕНИЕ</w:t>
      </w:r>
    </w:p>
    <w:p w:rsidR="00A9058A" w:rsidRDefault="00A9058A">
      <w:pPr>
        <w:pStyle w:val="ConsPlusTitle"/>
        <w:jc w:val="center"/>
      </w:pPr>
      <w:r>
        <w:t>от 15 ноября 2014 г. N 1208</w:t>
      </w:r>
    </w:p>
    <w:p w:rsidR="00A9058A" w:rsidRDefault="00A9058A">
      <w:pPr>
        <w:pStyle w:val="ConsPlusTitle"/>
        <w:jc w:val="center"/>
      </w:pPr>
    </w:p>
    <w:p w:rsidR="00A9058A" w:rsidRDefault="00A9058A">
      <w:pPr>
        <w:pStyle w:val="ConsPlusTitle"/>
        <w:jc w:val="center"/>
      </w:pPr>
      <w:r>
        <w:t>ОБ УТВЕРЖДЕНИИ ТРЕБОВАНИЙ</w:t>
      </w:r>
    </w:p>
    <w:p w:rsidR="00A9058A" w:rsidRDefault="00A9058A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A9058A" w:rsidRDefault="00A9058A">
      <w:pPr>
        <w:pStyle w:val="ConsPlusTitle"/>
        <w:jc w:val="center"/>
      </w:pPr>
      <w:r>
        <w:t xml:space="preserve">СЛЕДУЮЩИХ ЛИБО НАХОДЯЩИХСЯ НА ОБЪЕКТАХ </w:t>
      </w:r>
      <w:proofErr w:type="gramStart"/>
      <w:r>
        <w:t>ТРАНСПОРТНОЙ</w:t>
      </w:r>
      <w:proofErr w:type="gramEnd"/>
    </w:p>
    <w:p w:rsidR="00A9058A" w:rsidRDefault="00A9058A">
      <w:pPr>
        <w:pStyle w:val="ConsPlusTitle"/>
        <w:jc w:val="center"/>
      </w:pPr>
      <w:r>
        <w:t xml:space="preserve">ИНФРАСТРУКТУРЫ ИЛИ ТРАНСПОРТНЫХ </w:t>
      </w:r>
      <w:proofErr w:type="gramStart"/>
      <w:r>
        <w:t>СРЕДСТВАХ</w:t>
      </w:r>
      <w:proofErr w:type="gramEnd"/>
      <w:r>
        <w:t>,</w:t>
      </w:r>
    </w:p>
    <w:p w:rsidR="00A9058A" w:rsidRDefault="00A9058A">
      <w:pPr>
        <w:pStyle w:val="ConsPlusTitle"/>
        <w:jc w:val="center"/>
      </w:pPr>
      <w:r>
        <w:t>ПО ВИДАМ ТРАНСПОРТА</w:t>
      </w:r>
    </w:p>
    <w:p w:rsidR="00A9058A" w:rsidRDefault="00A905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5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58A" w:rsidRDefault="00A905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58A" w:rsidRDefault="00A905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03.10.2015 N 1061)</w:t>
            </w:r>
          </w:p>
        </w:tc>
      </w:tr>
    </w:tbl>
    <w:p w:rsidR="00A9058A" w:rsidRDefault="00A9058A">
      <w:pPr>
        <w:pStyle w:val="ConsPlusNormal"/>
        <w:jc w:val="center"/>
      </w:pPr>
    </w:p>
    <w:p w:rsidR="00A9058A" w:rsidRDefault="00A9058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jc w:val="right"/>
      </w:pPr>
      <w:r>
        <w:t>Председатель Правительства</w:t>
      </w:r>
    </w:p>
    <w:p w:rsidR="00A9058A" w:rsidRDefault="00A9058A">
      <w:pPr>
        <w:pStyle w:val="ConsPlusNormal"/>
        <w:jc w:val="right"/>
      </w:pPr>
      <w:r>
        <w:t>Российской Федерации</w:t>
      </w:r>
    </w:p>
    <w:p w:rsidR="00A9058A" w:rsidRDefault="00A9058A">
      <w:pPr>
        <w:pStyle w:val="ConsPlusNormal"/>
        <w:jc w:val="right"/>
      </w:pPr>
      <w:r>
        <w:t>Д.МЕДВЕДЕВ</w:t>
      </w: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jc w:val="right"/>
        <w:outlineLvl w:val="0"/>
      </w:pPr>
      <w:r>
        <w:t>Утверждены</w:t>
      </w:r>
    </w:p>
    <w:p w:rsidR="00A9058A" w:rsidRDefault="00A9058A">
      <w:pPr>
        <w:pStyle w:val="ConsPlusNormal"/>
        <w:jc w:val="right"/>
      </w:pPr>
      <w:r>
        <w:t>постановлением Правительства</w:t>
      </w:r>
    </w:p>
    <w:p w:rsidR="00A9058A" w:rsidRDefault="00A9058A">
      <w:pPr>
        <w:pStyle w:val="ConsPlusNormal"/>
        <w:jc w:val="right"/>
      </w:pPr>
      <w:r>
        <w:t>Российской Федерации</w:t>
      </w:r>
    </w:p>
    <w:p w:rsidR="00A9058A" w:rsidRDefault="00A9058A">
      <w:pPr>
        <w:pStyle w:val="ConsPlusNormal"/>
        <w:jc w:val="right"/>
      </w:pPr>
      <w:r>
        <w:t>от 15 ноября 2014 г. N 1208</w:t>
      </w:r>
    </w:p>
    <w:p w:rsidR="00A9058A" w:rsidRDefault="00A9058A">
      <w:pPr>
        <w:pStyle w:val="ConsPlusNormal"/>
        <w:jc w:val="center"/>
      </w:pPr>
    </w:p>
    <w:p w:rsidR="00A9058A" w:rsidRDefault="00A9058A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A9058A" w:rsidRDefault="00A9058A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A9058A" w:rsidRDefault="00A9058A">
      <w:pPr>
        <w:pStyle w:val="ConsPlusTitle"/>
        <w:jc w:val="center"/>
      </w:pPr>
      <w:r>
        <w:t xml:space="preserve">СЛЕДУЮЩИХ ЛИБО НАХОДЯЩИХСЯ НА ОБЪЕКТАХ </w:t>
      </w:r>
      <w:proofErr w:type="gramStart"/>
      <w:r>
        <w:t>ТРАНСПОРТНОЙ</w:t>
      </w:r>
      <w:proofErr w:type="gramEnd"/>
    </w:p>
    <w:p w:rsidR="00A9058A" w:rsidRDefault="00A9058A">
      <w:pPr>
        <w:pStyle w:val="ConsPlusTitle"/>
        <w:jc w:val="center"/>
      </w:pPr>
      <w:r>
        <w:t xml:space="preserve">ИНФРАСТРУКТУРЫ ИЛИ ТРАНСПОРТНЫХ </w:t>
      </w:r>
      <w:proofErr w:type="gramStart"/>
      <w:r>
        <w:t>СРЕДСТВАХ</w:t>
      </w:r>
      <w:proofErr w:type="gramEnd"/>
      <w:r>
        <w:t>,</w:t>
      </w:r>
    </w:p>
    <w:p w:rsidR="00A9058A" w:rsidRDefault="00A9058A">
      <w:pPr>
        <w:pStyle w:val="ConsPlusTitle"/>
        <w:jc w:val="center"/>
      </w:pPr>
      <w:r>
        <w:t>ПО ВИДАМ ТРАНСПОРТА</w:t>
      </w:r>
    </w:p>
    <w:p w:rsidR="00A9058A" w:rsidRDefault="00A905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5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58A" w:rsidRDefault="00A905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58A" w:rsidRDefault="00A905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03.10.2015 N 1061)</w:t>
            </w:r>
          </w:p>
        </w:tc>
      </w:tr>
    </w:tbl>
    <w:p w:rsidR="00A9058A" w:rsidRDefault="00A9058A">
      <w:pPr>
        <w:pStyle w:val="ConsPlusNormal"/>
        <w:jc w:val="center"/>
      </w:pPr>
    </w:p>
    <w:p w:rsidR="00A9058A" w:rsidRDefault="00A9058A">
      <w:pPr>
        <w:pStyle w:val="ConsPlusNormal"/>
        <w:ind w:firstLine="540"/>
        <w:jc w:val="both"/>
      </w:pPr>
      <w:r>
        <w:t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>2. Физические лица, следующие либо находящиеся на объекте транспортной инфраструктуры или транспортном средстве, обязаны: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lastRenderedPageBreak/>
        <w:t xml:space="preserve">а) осуществлять проход (проезд) в зону транспортной безопасности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>3. Физическим лицам, следующим либо находящимся на объекте транспортной инфраструктуры или транспортном средстве, запрещается: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 xml:space="preserve"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A9058A" w:rsidRDefault="00A9058A">
      <w:pPr>
        <w:pStyle w:val="ConsPlusNormal"/>
        <w:spacing w:before="220"/>
        <w:ind w:firstLine="540"/>
        <w:jc w:val="both"/>
      </w:pPr>
      <w:proofErr w:type="gramStart"/>
      <w:r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</w:t>
      </w:r>
      <w:proofErr w:type="gramEnd"/>
      <w:r>
        <w:t xml:space="preserve">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A9058A" w:rsidRDefault="00A9058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 xml:space="preserve">е) осуществлять проход (проезд) в зону транспортной безопасности объекта транспортной инфраструктуры или транспортного средства </w:t>
      </w:r>
      <w:proofErr w:type="gramStart"/>
      <w:r>
        <w:t>вне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обход) установленных субъектом транспортной инфраструктуры или перевозчиком проходов (проездов);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A9058A" w:rsidRDefault="00A9058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 w:rsidR="00A9058A" w:rsidRDefault="00A9058A">
      <w:pPr>
        <w:pStyle w:val="ConsPlusNormal"/>
        <w:spacing w:before="220"/>
        <w:ind w:firstLine="540"/>
        <w:jc w:val="both"/>
      </w:pPr>
      <w:r>
        <w:lastRenderedPageBreak/>
        <w:t xml:space="preserve">и) использовать маломерные самоходные и несамоходные суда (плавательные средства) на участках акваторий морских портов, используемых для посадки (высадки) пассажиров и (или) перевалки грузов повышенной опасности, определенных обязательными </w:t>
      </w:r>
      <w:hyperlink r:id="rId10" w:history="1">
        <w:r>
          <w:rPr>
            <w:color w:val="0000FF"/>
          </w:rPr>
          <w:t>постановлениями</w:t>
        </w:r>
      </w:hyperlink>
      <w:r>
        <w:t xml:space="preserve"> в морском порту, утверждаемыми Министерством транспорта Российской Федерации.</w:t>
      </w:r>
    </w:p>
    <w:p w:rsidR="00A9058A" w:rsidRDefault="00A905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1061)</w:t>
      </w: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ind w:firstLine="540"/>
        <w:jc w:val="both"/>
      </w:pPr>
    </w:p>
    <w:p w:rsidR="00A9058A" w:rsidRDefault="00A905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12" w:rsidRDefault="007D3C12">
      <w:bookmarkStart w:id="1" w:name="_GoBack"/>
      <w:bookmarkEnd w:id="1"/>
    </w:p>
    <w:sectPr w:rsidR="007D3C12" w:rsidSect="007D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058A"/>
    <w:rsid w:val="000755C8"/>
    <w:rsid w:val="006C4067"/>
    <w:rsid w:val="007D3C12"/>
    <w:rsid w:val="00A9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D80716F55ED5D173E56A65F4227EC60DB0049B603BB5C40D1F16020B73B954F03D6BAC1504063FEFD3BEC63C08CC88DF4809C74E606A765e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5D80716F55ED5D173E56A65F4227EC63DA0348B103BB5C40D1F16020B73B954F03D6BAC1504062FBFD3BEC63C08CC88DF4809C74E606A765e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D80716F55ED5D173E56A65F4227EC61D2004AB303BB5C40D1F16020B73B954F03D6BFC65B1433BAA362BF238B80C897E8819F66e2G" TargetMode="External"/><Relationship Id="rId11" Type="http://schemas.openxmlformats.org/officeDocument/2006/relationships/hyperlink" Target="consultantplus://offline/ref=225D80716F55ED5D173E56A65F4227EC63DA0348B103BB5C40D1F16020B73B954F03D6BAC1504062FBFD3BEC63C08CC88DF4809C74E606A765e8G" TargetMode="External"/><Relationship Id="rId5" Type="http://schemas.openxmlformats.org/officeDocument/2006/relationships/hyperlink" Target="consultantplus://offline/ref=225D80716F55ED5D173E56A65F4227EC63DA0348B103BB5C40D1F16020B73B954F03D6BAC1504062FBFD3BEC63C08CC88DF4809C74E606A765e8G" TargetMode="External"/><Relationship Id="rId10" Type="http://schemas.openxmlformats.org/officeDocument/2006/relationships/hyperlink" Target="consultantplus://offline/ref=225D80716F55ED5D173E56A65F4227EC63D40D49B009BB5C40D1F16020B73B955D038EB6C3545E63FCE86DBD2669e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5D80716F55ED5D173E56A65F4227EC61D2004AB303BB5C40D1F16020B73B954F03D6BFC25B1433BAA362BF238B80C897E8819F66e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2019-08-29T07:51:00Z</dcterms:created>
  <dcterms:modified xsi:type="dcterms:W3CDTF">2019-08-29T07:51:00Z</dcterms:modified>
</cp:coreProperties>
</file>