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D28B" w14:textId="01D026D3" w:rsidR="00B97A93" w:rsidRDefault="00B97A93" w:rsidP="00B97A9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3A1479" w14:textId="77777777" w:rsidR="004B7812" w:rsidRDefault="004B7812" w:rsidP="004B7812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</w:rPr>
        <w:t>О результатах внеплановой проверки использования средств местного б</w:t>
      </w:r>
      <w:r w:rsidRPr="00B97A93">
        <w:rPr>
          <w:rFonts w:ascii="Times New Roman" w:hAnsi="Times New Roman"/>
          <w:b/>
          <w:color w:val="000000"/>
          <w:sz w:val="28"/>
        </w:rPr>
        <w:t xml:space="preserve">юджета в </w:t>
      </w:r>
      <w:r w:rsidRPr="00B97A9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Муниципальном автономном учреждении «Эксплуатационно-хозяйственное управление </w:t>
      </w:r>
      <w:proofErr w:type="spellStart"/>
      <w:r w:rsidRPr="00B97A93">
        <w:rPr>
          <w:rFonts w:ascii="Times New Roman" w:hAnsi="Times New Roman"/>
          <w:b/>
          <w:sz w:val="28"/>
          <w:szCs w:val="28"/>
          <w:lang w:eastAsia="ar-SA"/>
        </w:rPr>
        <w:t>Сосьвинского</w:t>
      </w:r>
      <w:proofErr w:type="spellEnd"/>
      <w:r w:rsidRPr="00B97A93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округа»</w:t>
      </w:r>
    </w:p>
    <w:p w14:paraId="6F3016F5" w14:textId="77777777" w:rsidR="004B7812" w:rsidRDefault="004B7812" w:rsidP="004B7812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</w:rPr>
      </w:pPr>
    </w:p>
    <w:p w14:paraId="22EDAD44" w14:textId="77777777" w:rsidR="004B7812" w:rsidRPr="00BD322E" w:rsidRDefault="004B7812" w:rsidP="004B7812">
      <w:pPr>
        <w:ind w:firstLine="708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F0043">
        <w:rPr>
          <w:rFonts w:ascii="Times New Roman" w:hAnsi="Times New Roman"/>
          <w:color w:val="000000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городского округа проведена внеплановая проверка </w:t>
      </w:r>
      <w:r w:rsidRPr="00BD322E">
        <w:rPr>
          <w:rFonts w:ascii="Times New Roman" w:hAnsi="Times New Roman"/>
          <w:color w:val="000000"/>
          <w:sz w:val="28"/>
        </w:rPr>
        <w:t xml:space="preserve">в </w:t>
      </w:r>
      <w:r w:rsidRPr="00BD322E">
        <w:rPr>
          <w:rFonts w:ascii="Times New Roman" w:hAnsi="Times New Roman"/>
          <w:sz w:val="28"/>
          <w:szCs w:val="28"/>
          <w:lang w:eastAsia="ar-SA"/>
        </w:rPr>
        <w:t xml:space="preserve">Муниципальном автономном учреждении «Эксплуатационно-хозяйственное управление </w:t>
      </w:r>
      <w:proofErr w:type="spellStart"/>
      <w:r w:rsidRPr="00BD322E">
        <w:rPr>
          <w:rFonts w:ascii="Times New Roman" w:hAnsi="Times New Roman"/>
          <w:sz w:val="28"/>
          <w:szCs w:val="28"/>
          <w:lang w:eastAsia="ar-SA"/>
        </w:rPr>
        <w:t>Сосьвинского</w:t>
      </w:r>
      <w:proofErr w:type="spellEnd"/>
      <w:r w:rsidRPr="00BD322E">
        <w:rPr>
          <w:rFonts w:ascii="Times New Roman" w:hAnsi="Times New Roman"/>
          <w:sz w:val="28"/>
          <w:szCs w:val="28"/>
          <w:lang w:eastAsia="ar-SA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322E">
        <w:rPr>
          <w:rFonts w:ascii="Times New Roman" w:hAnsi="Times New Roman"/>
          <w:color w:val="000000"/>
          <w:sz w:val="28"/>
        </w:rPr>
        <w:t>использования средств местного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Pr="00D52246">
        <w:rPr>
          <w:rFonts w:ascii="Times New Roman" w:hAnsi="Times New Roman"/>
          <w:color w:val="000000"/>
          <w:sz w:val="28"/>
          <w:szCs w:val="28"/>
        </w:rPr>
        <w:t>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с 01.01.2018 года по 31.05.2018 года. </w:t>
      </w:r>
    </w:p>
    <w:p w14:paraId="131CD1B6" w14:textId="77777777" w:rsidR="004B7812" w:rsidRPr="00D52246" w:rsidRDefault="004B7812" w:rsidP="004B781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Проверка завершена </w:t>
      </w:r>
      <w:r>
        <w:rPr>
          <w:rFonts w:ascii="Times New Roman" w:hAnsi="Times New Roman"/>
          <w:color w:val="000000"/>
          <w:sz w:val="28"/>
          <w:szCs w:val="28"/>
        </w:rPr>
        <w:t xml:space="preserve">28 </w:t>
      </w:r>
      <w:r w:rsidRPr="00D52246">
        <w:rPr>
          <w:rFonts w:ascii="Times New Roman" w:hAnsi="Times New Roman"/>
          <w:color w:val="000000"/>
          <w:sz w:val="28"/>
          <w:szCs w:val="28"/>
        </w:rPr>
        <w:t>июня 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5224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3A5FBF2" w14:textId="77777777" w:rsidR="004B7812" w:rsidRDefault="004B7812" w:rsidP="004B7812">
      <w:pPr>
        <w:pStyle w:val="a3"/>
        <w:tabs>
          <w:tab w:val="left" w:pos="709"/>
        </w:tabs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области.</w:t>
      </w:r>
    </w:p>
    <w:p w14:paraId="21BF6209" w14:textId="77777777" w:rsidR="004B7812" w:rsidRPr="00BD322E" w:rsidRDefault="004B7812" w:rsidP="004B7812">
      <w:pPr>
        <w:pStyle w:val="a3"/>
        <w:tabs>
          <w:tab w:val="left" w:pos="709"/>
        </w:tabs>
        <w:ind w:left="0"/>
        <w:rPr>
          <w:rFonts w:ascii="Times New Roman" w:hAnsi="Times New Roman"/>
          <w:color w:val="000000"/>
          <w:sz w:val="28"/>
        </w:rPr>
      </w:pPr>
    </w:p>
    <w:p w14:paraId="4620B50E" w14:textId="77777777" w:rsidR="004B7812" w:rsidRDefault="004B7812" w:rsidP="004B7812">
      <w:pPr>
        <w:pStyle w:val="a3"/>
        <w:suppressAutoHyphens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00F4">
        <w:rPr>
          <w:rFonts w:ascii="Times New Roman" w:hAnsi="Times New Roman"/>
          <w:b/>
          <w:sz w:val="28"/>
          <w:szCs w:val="28"/>
          <w:lang w:eastAsia="ar-SA"/>
        </w:rPr>
        <w:t xml:space="preserve">Расходование субсидии из бюджета </w:t>
      </w:r>
      <w:proofErr w:type="spellStart"/>
      <w:r w:rsidRPr="00C800F4">
        <w:rPr>
          <w:rFonts w:ascii="Times New Roman" w:hAnsi="Times New Roman"/>
          <w:b/>
          <w:sz w:val="28"/>
          <w:szCs w:val="28"/>
          <w:lang w:eastAsia="ar-SA"/>
        </w:rPr>
        <w:t>Сосьвинского</w:t>
      </w:r>
      <w:proofErr w:type="spellEnd"/>
      <w:r w:rsidRPr="00C800F4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на финансовое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обеспечение </w:t>
      </w:r>
      <w:r w:rsidRPr="00C800F4">
        <w:rPr>
          <w:rFonts w:ascii="Times New Roman" w:hAnsi="Times New Roman"/>
          <w:b/>
          <w:sz w:val="28"/>
          <w:szCs w:val="28"/>
          <w:lang w:eastAsia="ar-SA"/>
        </w:rPr>
        <w:t>выполнени</w:t>
      </w:r>
      <w:r>
        <w:rPr>
          <w:rFonts w:ascii="Times New Roman" w:hAnsi="Times New Roman"/>
          <w:b/>
          <w:sz w:val="28"/>
          <w:szCs w:val="28"/>
          <w:lang w:eastAsia="ar-SA"/>
        </w:rPr>
        <w:t>я</w:t>
      </w:r>
      <w:r w:rsidRPr="00C800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задания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 оказание муниципальных услуг:</w:t>
      </w:r>
    </w:p>
    <w:p w14:paraId="6FCEC65B" w14:textId="77777777" w:rsidR="004B7812" w:rsidRDefault="004B7812" w:rsidP="004B7812">
      <w:pPr>
        <w:tabs>
          <w:tab w:val="left" w:pos="1134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Н</w:t>
      </w:r>
      <w:r w:rsidRPr="006C2AFD">
        <w:rPr>
          <w:rFonts w:ascii="Times New Roman" w:hAnsi="Times New Roman"/>
          <w:sz w:val="28"/>
          <w:szCs w:val="28"/>
          <w:lang w:eastAsia="ar-SA"/>
        </w:rPr>
        <w:t xml:space="preserve">е выполнено </w:t>
      </w:r>
      <w:r w:rsidRPr="00BA5D9C">
        <w:rPr>
          <w:rFonts w:ascii="Times New Roman" w:hAnsi="Times New Roman"/>
          <w:sz w:val="28"/>
          <w:szCs w:val="28"/>
          <w:lang w:eastAsia="ar-SA"/>
        </w:rPr>
        <w:t>муниципальное задание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за 2017 год в размере 50 000 рублей на расчистку тротуаров от снега из-за отсутствия потребности;</w:t>
      </w:r>
    </w:p>
    <w:p w14:paraId="6A9C7CF4" w14:textId="77777777" w:rsidR="004B7812" w:rsidRDefault="004B7812" w:rsidP="004B7812">
      <w:pPr>
        <w:tabs>
          <w:tab w:val="left" w:pos="284"/>
          <w:tab w:val="left" w:pos="113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BE1A50">
        <w:rPr>
          <w:rFonts w:ascii="Times New Roman" w:hAnsi="Times New Roman"/>
          <w:sz w:val="28"/>
          <w:szCs w:val="28"/>
          <w:lang w:eastAsia="ar-SA"/>
        </w:rPr>
        <w:t>-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произв</w:t>
      </w:r>
      <w:r>
        <w:rPr>
          <w:rFonts w:ascii="Times New Roman" w:hAnsi="Times New Roman"/>
          <w:sz w:val="28"/>
          <w:szCs w:val="28"/>
          <w:lang w:eastAsia="ar-SA"/>
        </w:rPr>
        <w:t>едены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расходы на оплату ГСМ </w:t>
      </w:r>
      <w:r>
        <w:rPr>
          <w:rFonts w:ascii="Times New Roman" w:hAnsi="Times New Roman"/>
          <w:sz w:val="28"/>
          <w:szCs w:val="28"/>
          <w:lang w:eastAsia="ar-SA"/>
        </w:rPr>
        <w:t>в сумме 60 511 рублей 99 копеек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для автотранспорта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содержание котор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предусмотрен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за счет средств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полученных от приносящей доход деятельности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10728C10" w14:textId="77777777" w:rsidR="004B7812" w:rsidRPr="00BA5D9C" w:rsidRDefault="004B7812" w:rsidP="004B7812">
      <w:pPr>
        <w:tabs>
          <w:tab w:val="left" w:pos="113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BE1A50">
        <w:rPr>
          <w:rFonts w:ascii="Times New Roman" w:hAnsi="Times New Roman"/>
          <w:sz w:val="28"/>
          <w:szCs w:val="28"/>
          <w:lang w:eastAsia="ar-SA"/>
        </w:rPr>
        <w:t>-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приняты обязательства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в размере 992 742 рубля 78 копеек </w:t>
      </w:r>
      <w:r w:rsidRPr="00BA5D9C">
        <w:rPr>
          <w:rFonts w:ascii="Times New Roman" w:hAnsi="Times New Roman"/>
          <w:sz w:val="28"/>
          <w:szCs w:val="28"/>
          <w:lang w:eastAsia="ar-SA"/>
        </w:rPr>
        <w:t>по подач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A5D9C">
        <w:rPr>
          <w:rFonts w:ascii="Times New Roman" w:hAnsi="Times New Roman"/>
          <w:sz w:val="28"/>
          <w:szCs w:val="28"/>
          <w:lang w:eastAsia="ar-SA"/>
        </w:rPr>
        <w:t xml:space="preserve"> электрической энергии</w:t>
      </w:r>
      <w:r>
        <w:rPr>
          <w:rFonts w:ascii="Times New Roman" w:hAnsi="Times New Roman"/>
          <w:sz w:val="28"/>
          <w:szCs w:val="28"/>
          <w:lang w:eastAsia="ar-SA"/>
        </w:rPr>
        <w:t xml:space="preserve"> на объекты</w:t>
      </w:r>
      <w:r w:rsidRPr="00BA5D9C">
        <w:rPr>
          <w:rFonts w:ascii="Times New Roman" w:hAnsi="Times New Roman"/>
          <w:sz w:val="28"/>
          <w:szCs w:val="28"/>
          <w:lang w:eastAsia="ar-SA"/>
        </w:rPr>
        <w:t>, не предусмотренные в му</w:t>
      </w:r>
      <w:r>
        <w:rPr>
          <w:rFonts w:ascii="Times New Roman" w:hAnsi="Times New Roman"/>
          <w:sz w:val="28"/>
          <w:szCs w:val="28"/>
          <w:lang w:eastAsia="ar-SA"/>
        </w:rPr>
        <w:t>ниципальном задании на 2018 год</w:t>
      </w:r>
      <w:r w:rsidRPr="00BA5D9C">
        <w:rPr>
          <w:rFonts w:ascii="Times New Roman" w:hAnsi="Times New Roman"/>
          <w:sz w:val="28"/>
          <w:szCs w:val="28"/>
          <w:lang w:eastAsia="ar-SA"/>
        </w:rPr>
        <w:t>.</w:t>
      </w:r>
    </w:p>
    <w:p w14:paraId="1573F91D" w14:textId="77777777" w:rsidR="004B7812" w:rsidRDefault="004B7812" w:rsidP="004B7812">
      <w:pPr>
        <w:tabs>
          <w:tab w:val="left" w:pos="709"/>
        </w:tabs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 Осуществлялась трудовая деятельность </w:t>
      </w:r>
      <w:r w:rsidRPr="00BA5D9C">
        <w:rPr>
          <w:rFonts w:ascii="Times New Roman" w:hAnsi="Times New Roman"/>
          <w:color w:val="000000"/>
          <w:sz w:val="28"/>
          <w:szCs w:val="28"/>
        </w:rPr>
        <w:t>по должности «инженер по реализации услуг»</w:t>
      </w:r>
      <w:r>
        <w:rPr>
          <w:rFonts w:ascii="Times New Roman" w:hAnsi="Times New Roman"/>
          <w:color w:val="000000"/>
          <w:sz w:val="28"/>
          <w:szCs w:val="28"/>
        </w:rPr>
        <w:t xml:space="preserve"> ежедневно с 17-30 до 21-30 часов после окончания рабочего времени работников учреждения.</w:t>
      </w:r>
    </w:p>
    <w:p w14:paraId="1D2882F6" w14:textId="11AB1F4B" w:rsidR="004B7812" w:rsidRPr="00E33225" w:rsidRDefault="004B7812" w:rsidP="004B78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A5D9C">
        <w:rPr>
          <w:rFonts w:ascii="Times New Roman" w:hAnsi="Times New Roman"/>
          <w:color w:val="000000"/>
          <w:sz w:val="28"/>
          <w:szCs w:val="28"/>
        </w:rPr>
        <w:t>В нарушение договора изготовл</w:t>
      </w:r>
      <w:r>
        <w:rPr>
          <w:rFonts w:ascii="Times New Roman" w:hAnsi="Times New Roman"/>
          <w:color w:val="000000"/>
          <w:sz w:val="28"/>
          <w:szCs w:val="28"/>
        </w:rPr>
        <w:t>ялись</w:t>
      </w:r>
      <w:r w:rsidRPr="00BA5D9C">
        <w:rPr>
          <w:rFonts w:ascii="Times New Roman" w:hAnsi="Times New Roman"/>
          <w:color w:val="000000"/>
          <w:sz w:val="28"/>
          <w:szCs w:val="28"/>
        </w:rPr>
        <w:t xml:space="preserve"> информационны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A5D9C">
        <w:rPr>
          <w:rFonts w:ascii="Times New Roman" w:hAnsi="Times New Roman"/>
          <w:color w:val="000000"/>
          <w:sz w:val="28"/>
          <w:szCs w:val="28"/>
        </w:rPr>
        <w:t xml:space="preserve"> стенд</w:t>
      </w:r>
      <w:r>
        <w:rPr>
          <w:rFonts w:ascii="Times New Roman" w:hAnsi="Times New Roman"/>
          <w:color w:val="000000"/>
          <w:sz w:val="28"/>
          <w:szCs w:val="28"/>
        </w:rPr>
        <w:t xml:space="preserve">ы с </w:t>
      </w:r>
      <w:r w:rsidR="009B61BE" w:rsidRPr="00BA5D9C">
        <w:rPr>
          <w:rFonts w:ascii="Times New Roman" w:hAnsi="Times New Roman"/>
          <w:color w:val="000000"/>
          <w:sz w:val="28"/>
          <w:szCs w:val="28"/>
        </w:rPr>
        <w:t>нарушен</w:t>
      </w:r>
      <w:r w:rsidR="009B61BE">
        <w:rPr>
          <w:rFonts w:ascii="Times New Roman" w:hAnsi="Times New Roman"/>
          <w:color w:val="000000"/>
          <w:sz w:val="28"/>
          <w:szCs w:val="28"/>
        </w:rPr>
        <w:t>ием сроков</w:t>
      </w:r>
      <w:r w:rsidRPr="00BA5D9C">
        <w:rPr>
          <w:rFonts w:ascii="Times New Roman" w:hAnsi="Times New Roman"/>
          <w:color w:val="000000"/>
          <w:sz w:val="28"/>
          <w:szCs w:val="28"/>
        </w:rPr>
        <w:t xml:space="preserve"> оплаты на 58 календарных 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A5D9C">
        <w:rPr>
          <w:rFonts w:ascii="Times New Roman" w:hAnsi="Times New Roman"/>
          <w:color w:val="000000"/>
          <w:sz w:val="28"/>
          <w:szCs w:val="28"/>
        </w:rPr>
        <w:t>.</w:t>
      </w:r>
    </w:p>
    <w:p w14:paraId="3634DE66" w14:textId="77777777" w:rsidR="004B7812" w:rsidRPr="001B7239" w:rsidRDefault="004B7812" w:rsidP="004B781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7239">
        <w:rPr>
          <w:rFonts w:ascii="Times New Roman" w:hAnsi="Times New Roman"/>
          <w:b/>
          <w:sz w:val="28"/>
          <w:szCs w:val="28"/>
          <w:lang w:eastAsia="ar-SA"/>
        </w:rPr>
        <w:t xml:space="preserve">Расходование денежных средств, полученных за счет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средств от </w:t>
      </w:r>
      <w:r w:rsidRPr="001B7239">
        <w:rPr>
          <w:rFonts w:ascii="Times New Roman" w:hAnsi="Times New Roman"/>
          <w:b/>
          <w:sz w:val="28"/>
          <w:szCs w:val="28"/>
          <w:lang w:eastAsia="ar-SA"/>
        </w:rPr>
        <w:t>приносящей доход деятельности</w:t>
      </w:r>
    </w:p>
    <w:p w14:paraId="2544D063" w14:textId="72466E04" w:rsidR="004B7812" w:rsidRPr="001B7239" w:rsidRDefault="004B7812" w:rsidP="004B78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B7239">
        <w:rPr>
          <w:rFonts w:ascii="Times New Roman" w:hAnsi="Times New Roman"/>
          <w:color w:val="000000"/>
          <w:sz w:val="28"/>
          <w:szCs w:val="28"/>
        </w:rPr>
        <w:t xml:space="preserve">В нарушение Положения о платных услугах сумма начисленной и выплаченной заработной платы работникам МАУ «ЭХУ СГО» </w:t>
      </w:r>
      <w:r>
        <w:rPr>
          <w:rFonts w:ascii="Times New Roman" w:hAnsi="Times New Roman"/>
          <w:color w:val="000000"/>
          <w:sz w:val="28"/>
          <w:szCs w:val="28"/>
        </w:rPr>
        <w:t xml:space="preserve">превышала </w:t>
      </w:r>
      <w:r w:rsidR="009B61BE">
        <w:rPr>
          <w:rFonts w:ascii="Times New Roman" w:hAnsi="Times New Roman"/>
          <w:color w:val="000000"/>
          <w:sz w:val="28"/>
          <w:szCs w:val="28"/>
        </w:rPr>
        <w:t xml:space="preserve">установленный </w:t>
      </w:r>
      <w:r w:rsidR="009B61BE" w:rsidRPr="001B7239">
        <w:rPr>
          <w:rFonts w:ascii="Times New Roman" w:hAnsi="Times New Roman"/>
          <w:color w:val="000000"/>
          <w:sz w:val="28"/>
          <w:szCs w:val="28"/>
        </w:rPr>
        <w:t>процент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FB3DEE" w14:textId="669DA660" w:rsidR="004B7812" w:rsidRPr="00C93B3E" w:rsidRDefault="004B7812" w:rsidP="004B781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93B3E">
        <w:rPr>
          <w:rFonts w:ascii="Times New Roman" w:hAnsi="Times New Roman"/>
          <w:color w:val="000000"/>
          <w:sz w:val="28"/>
          <w:szCs w:val="28"/>
        </w:rPr>
        <w:t xml:space="preserve">При отсутствии факта, подтверждающего выезд сотрудников администрации </w:t>
      </w:r>
      <w:proofErr w:type="spellStart"/>
      <w:r w:rsidRPr="00C93B3E">
        <w:rPr>
          <w:rFonts w:ascii="Times New Roman" w:hAnsi="Times New Roman"/>
          <w:color w:val="000000"/>
          <w:sz w:val="28"/>
          <w:szCs w:val="28"/>
        </w:rPr>
        <w:t>Сосьвинского</w:t>
      </w:r>
      <w:proofErr w:type="spellEnd"/>
      <w:r w:rsidRPr="00C93B3E">
        <w:rPr>
          <w:rFonts w:ascii="Times New Roman" w:hAnsi="Times New Roman"/>
          <w:color w:val="000000"/>
          <w:sz w:val="28"/>
          <w:szCs w:val="28"/>
        </w:rPr>
        <w:t xml:space="preserve"> городского округа неправомерно произведены </w:t>
      </w:r>
      <w:r w:rsidR="009B61BE" w:rsidRPr="00C93B3E">
        <w:rPr>
          <w:rFonts w:ascii="Times New Roman" w:hAnsi="Times New Roman"/>
          <w:color w:val="000000"/>
          <w:sz w:val="28"/>
          <w:szCs w:val="28"/>
        </w:rPr>
        <w:t>расходы,</w:t>
      </w:r>
      <w:r w:rsidRPr="00C93B3E">
        <w:rPr>
          <w:rFonts w:ascii="Times New Roman" w:hAnsi="Times New Roman"/>
          <w:color w:val="000000"/>
          <w:sz w:val="28"/>
          <w:szCs w:val="28"/>
        </w:rPr>
        <w:t xml:space="preserve"> не связаны с оказанием платных услуг и не </w:t>
      </w:r>
      <w:bookmarkStart w:id="0" w:name="_GoBack"/>
      <w:bookmarkEnd w:id="0"/>
      <w:r w:rsidR="009B61BE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 w:rsidR="009B61BE" w:rsidRPr="00C93B3E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C93B3E">
        <w:rPr>
          <w:rFonts w:ascii="Times New Roman" w:hAnsi="Times New Roman"/>
          <w:color w:val="000000"/>
          <w:sz w:val="28"/>
          <w:szCs w:val="28"/>
        </w:rPr>
        <w:t xml:space="preserve"> о платных услугах МАУ «ЭХУ СГО» по доставке автобусом персонала администрации </w:t>
      </w:r>
      <w:proofErr w:type="spellStart"/>
      <w:r w:rsidRPr="00C93B3E">
        <w:rPr>
          <w:rFonts w:ascii="Times New Roman" w:hAnsi="Times New Roman"/>
          <w:color w:val="000000"/>
          <w:sz w:val="28"/>
          <w:szCs w:val="28"/>
        </w:rPr>
        <w:t>Сосьвинского</w:t>
      </w:r>
      <w:proofErr w:type="spellEnd"/>
      <w:r w:rsidRPr="00C93B3E">
        <w:rPr>
          <w:rFonts w:ascii="Times New Roman" w:hAnsi="Times New Roman"/>
          <w:color w:val="000000"/>
          <w:sz w:val="28"/>
          <w:szCs w:val="28"/>
        </w:rPr>
        <w:t xml:space="preserve"> городского округа в сумме 36 400 рублей. </w:t>
      </w:r>
    </w:p>
    <w:p w14:paraId="5083B6BE" w14:textId="77777777" w:rsidR="004B7812" w:rsidRPr="00C93B3E" w:rsidRDefault="004B7812" w:rsidP="004B781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93B3E">
        <w:rPr>
          <w:rFonts w:ascii="Times New Roman" w:hAnsi="Times New Roman"/>
          <w:color w:val="000000"/>
          <w:sz w:val="28"/>
          <w:szCs w:val="28"/>
        </w:rPr>
        <w:t>При отсутствии подтверждающих документов на работы автотранспортного средства по доставке воды в п. Восточном неправомерно выплачена сумма в размере 98 971 рубль 20 копеек.</w:t>
      </w:r>
    </w:p>
    <w:p w14:paraId="68066459" w14:textId="77777777" w:rsidR="004B7812" w:rsidRPr="00C93B3E" w:rsidRDefault="004B7812" w:rsidP="004B7812">
      <w:pPr>
        <w:pStyle w:val="a3"/>
        <w:tabs>
          <w:tab w:val="left" w:pos="709"/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 w:rsidRPr="00C93B3E">
        <w:rPr>
          <w:rFonts w:ascii="Times New Roman" w:hAnsi="Times New Roman"/>
          <w:color w:val="000000"/>
          <w:sz w:val="28"/>
          <w:szCs w:val="28"/>
        </w:rPr>
        <w:t>Г</w:t>
      </w:r>
      <w:r w:rsidRPr="00C93B3E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Pr="00C93B3E">
        <w:rPr>
          <w:rFonts w:ascii="Times New Roman" w:hAnsi="Times New Roman"/>
          <w:sz w:val="28"/>
          <w:szCs w:val="28"/>
        </w:rPr>
        <w:t>Сосьвинского</w:t>
      </w:r>
      <w:proofErr w:type="spellEnd"/>
      <w:r w:rsidRPr="00C93B3E">
        <w:rPr>
          <w:rFonts w:ascii="Times New Roman" w:hAnsi="Times New Roman"/>
          <w:sz w:val="28"/>
          <w:szCs w:val="28"/>
        </w:rPr>
        <w:t xml:space="preserve"> городского округа направлена информация о результатах контрольного мероприятия.</w:t>
      </w:r>
    </w:p>
    <w:p w14:paraId="5844958E" w14:textId="77777777" w:rsidR="004B7812" w:rsidRDefault="004B7812" w:rsidP="004B7812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C93B3E">
        <w:rPr>
          <w:rFonts w:ascii="Times New Roman" w:hAnsi="Times New Roman"/>
          <w:color w:val="000000"/>
          <w:sz w:val="28"/>
          <w:szCs w:val="28"/>
        </w:rPr>
        <w:t>Д</w:t>
      </w:r>
      <w:r w:rsidRPr="00F23D08">
        <w:rPr>
          <w:rFonts w:ascii="Times New Roman" w:hAnsi="Times New Roman"/>
          <w:color w:val="000000"/>
          <w:sz w:val="28"/>
          <w:szCs w:val="28"/>
        </w:rPr>
        <w:t>иректору Муниципального</w:t>
      </w:r>
      <w:r w:rsidRPr="00F23D08">
        <w:rPr>
          <w:rFonts w:ascii="Times New Roman" w:hAnsi="Times New Roman"/>
          <w:sz w:val="28"/>
          <w:szCs w:val="28"/>
          <w:lang w:eastAsia="ar-SA"/>
        </w:rPr>
        <w:t xml:space="preserve"> автономного учреждения</w:t>
      </w:r>
      <w:r w:rsidRPr="00B97A93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F23D08">
        <w:rPr>
          <w:rFonts w:ascii="Times New Roman" w:hAnsi="Times New Roman"/>
          <w:sz w:val="28"/>
          <w:szCs w:val="28"/>
          <w:lang w:eastAsia="ar-SA"/>
        </w:rPr>
        <w:t xml:space="preserve">Эксплуатационно-хозяйственное управление </w:t>
      </w:r>
      <w:proofErr w:type="spellStart"/>
      <w:r w:rsidRPr="00F23D08">
        <w:rPr>
          <w:rFonts w:ascii="Times New Roman" w:hAnsi="Times New Roman"/>
          <w:sz w:val="28"/>
          <w:szCs w:val="28"/>
          <w:lang w:eastAsia="ar-SA"/>
        </w:rPr>
        <w:t>Сосьвинского</w:t>
      </w:r>
      <w:proofErr w:type="spellEnd"/>
      <w:r w:rsidRPr="00F23D08">
        <w:rPr>
          <w:rFonts w:ascii="Times New Roman" w:hAnsi="Times New Roman"/>
          <w:sz w:val="28"/>
          <w:szCs w:val="28"/>
          <w:lang w:eastAsia="ar-SA"/>
        </w:rPr>
        <w:t xml:space="preserve"> городского округа» </w:t>
      </w:r>
      <w:r w:rsidRPr="00A652D2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Pr="00A652D2">
        <w:rPr>
          <w:rFonts w:ascii="Times New Roman" w:hAnsi="Times New Roman"/>
          <w:sz w:val="28"/>
          <w:szCs w:val="28"/>
        </w:rPr>
        <w:t xml:space="preserve"> предписание об устранении выявленных нарушений. </w:t>
      </w:r>
    </w:p>
    <w:p w14:paraId="5A2A3FA7" w14:textId="77777777" w:rsidR="004B7812" w:rsidRDefault="004B7812" w:rsidP="004B7812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акта плановой проверки направлена в </w:t>
      </w:r>
      <w:proofErr w:type="spellStart"/>
      <w:r>
        <w:rPr>
          <w:rFonts w:ascii="Times New Roman" w:hAnsi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прокуратуру.</w:t>
      </w:r>
    </w:p>
    <w:p w14:paraId="21D8C60F" w14:textId="77777777" w:rsidR="004B7812" w:rsidRDefault="004B7812" w:rsidP="004B7812"/>
    <w:p w14:paraId="1432DF81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7EB51839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046F440A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3B91D487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64930EEA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78B018F8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16BAECDD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1C1D9D0C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371EA921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2E4B33AD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160A41C7" w14:textId="77777777" w:rsidR="004B7812" w:rsidRDefault="004B7812" w:rsidP="004B7812">
      <w:pPr>
        <w:ind w:firstLine="708"/>
        <w:rPr>
          <w:rFonts w:ascii="Times New Roman" w:hAnsi="Times New Roman"/>
          <w:color w:val="000000"/>
          <w:sz w:val="28"/>
        </w:rPr>
      </w:pPr>
    </w:p>
    <w:p w14:paraId="2F28ECB9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4E23E63D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2E36C595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614D1675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31769601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25BF0F92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7CE04C0D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7D5507C7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p w14:paraId="382CEC79" w14:textId="77777777" w:rsidR="00F23D08" w:rsidRDefault="00F23D08" w:rsidP="00B97A93">
      <w:pPr>
        <w:ind w:firstLine="708"/>
        <w:rPr>
          <w:rFonts w:ascii="Times New Roman" w:hAnsi="Times New Roman" w:cs="Times New Roman"/>
          <w:color w:val="000000"/>
          <w:sz w:val="28"/>
        </w:rPr>
      </w:pPr>
    </w:p>
    <w:sectPr w:rsidR="00F23D08" w:rsidSect="00B97A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6E4"/>
    <w:multiLevelType w:val="hybridMultilevel"/>
    <w:tmpl w:val="78605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5790"/>
    <w:multiLevelType w:val="hybridMultilevel"/>
    <w:tmpl w:val="7680A2B0"/>
    <w:lvl w:ilvl="0" w:tplc="BCA8E8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7"/>
    <w:rsid w:val="00027004"/>
    <w:rsid w:val="0015576E"/>
    <w:rsid w:val="00191E7F"/>
    <w:rsid w:val="00246A69"/>
    <w:rsid w:val="004B7812"/>
    <w:rsid w:val="009B61BE"/>
    <w:rsid w:val="009E5E17"/>
    <w:rsid w:val="00B97A93"/>
    <w:rsid w:val="00BD322E"/>
    <w:rsid w:val="00CA5B02"/>
    <w:rsid w:val="00F2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9057"/>
  <w15:chartTrackingRefBased/>
  <w15:docId w15:val="{8DD86ED2-B952-41DB-80AD-118CC87D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A9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44CA-575D-435E-8BAB-D1389C9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2018-10-25T06:43:00Z</dcterms:created>
  <dcterms:modified xsi:type="dcterms:W3CDTF">2018-10-25T08:27:00Z</dcterms:modified>
</cp:coreProperties>
</file>